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2E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C6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834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19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5D085D1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6BCCB304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2AB9C797">
      <w:pPr>
        <w:spacing w:line="56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8D47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杭财农〔2025〕37号</w:t>
      </w:r>
    </w:p>
    <w:p w14:paraId="60C9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203E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关于下达专项资金预算指标的通知</w:t>
      </w:r>
    </w:p>
    <w:p w14:paraId="7A21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sz w:val="32"/>
          <w:szCs w:val="32"/>
        </w:rPr>
      </w:pPr>
    </w:p>
    <w:p w14:paraId="032F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693F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依据市财政局《关于下达2025年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 w:hAnsiTheme="minorEastAsia"/>
          <w:sz w:val="32"/>
          <w:szCs w:val="32"/>
        </w:rPr>
        <w:t>要求，现下达你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/>
          <w:sz w:val="32"/>
          <w:szCs w:val="32"/>
        </w:rPr>
        <w:t>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380万元，用于支持农村牧区安全饮水任务，请将收入列2025年政府收支分类科目“1100313农林水”，支出科目列2025年政府收支分类科目“2130504农村基础设施建设”。</w:t>
      </w:r>
    </w:p>
    <w:p w14:paraId="60341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要严格</w:t>
      </w:r>
      <w:r>
        <w:rPr>
          <w:rFonts w:hint="eastAsia" w:ascii="仿宋_GB2312" w:eastAsia="仿宋_GB2312" w:hAnsiTheme="minorEastAsia"/>
          <w:sz w:val="32"/>
          <w:szCs w:val="32"/>
        </w:rPr>
        <w:t>按照市财政局专项资金指标文件要求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规范使用资金，并做好绩效评价。请</w:t>
      </w:r>
      <w:r>
        <w:rPr>
          <w:rFonts w:hint="eastAsia" w:ascii="仿宋" w:hAnsi="仿宋" w:eastAsia="仿宋" w:cs="仿宋"/>
          <w:sz w:val="32"/>
          <w:szCs w:val="32"/>
        </w:rPr>
        <w:t>在五个工作日内向我局提出资金具体安排使用情况，及时办理资金拨付相关手续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62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2CC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hAnsiTheme="minorEastAsia"/>
          <w:sz w:val="32"/>
          <w:szCs w:val="32"/>
        </w:rPr>
        <w:t>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     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</w:p>
    <w:p w14:paraId="3FC3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68" w:leftChars="304" w:hanging="630" w:hangingChars="300"/>
        <w:textAlignment w:val="auto"/>
        <w:rPr>
          <w:rFonts w:hint="eastAsia" w:eastAsiaTheme="minorEastAsia"/>
          <w:lang w:val="en-US" w:eastAsia="zh-CN"/>
        </w:rPr>
      </w:pPr>
    </w:p>
    <w:p w14:paraId="443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5708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5790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7C2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68D8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80" w:firstLineChars="165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杭锦后旗财政局</w:t>
      </w:r>
    </w:p>
    <w:p w14:paraId="7D854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2025年1月9日</w:t>
      </w:r>
    </w:p>
    <w:p w14:paraId="70D1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8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0B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B10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D4C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5BDE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8F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5963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CAF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5A9D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368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C90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467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673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信息公开选项：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>依申请公开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AA0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杭锦后旗财政局办公室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          </w:t>
      </w:r>
    </w:p>
    <w:p w14:paraId="68DF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6A2317-E4BF-4EF4-AADB-EBEC9483436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00BE09-233F-4898-8F9B-2B1A5A8FA4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AF2EE9-8A42-43B6-A2B3-DFA9DE1FE0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C0A00BA-3C9F-4A69-9426-FE8D723C48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7EE39C3-741C-4A9E-B791-4597CCB729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75B276D-7695-4636-98D5-727110A5D4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27E1"/>
    <w:rsid w:val="06AE3E0A"/>
    <w:rsid w:val="0D5166E6"/>
    <w:rsid w:val="18950986"/>
    <w:rsid w:val="3D4A2A1A"/>
    <w:rsid w:val="449A1098"/>
    <w:rsid w:val="5BA83AF9"/>
    <w:rsid w:val="5C9339CF"/>
    <w:rsid w:val="620B4DE2"/>
    <w:rsid w:val="656427E1"/>
    <w:rsid w:val="65644039"/>
    <w:rsid w:val="666D7E19"/>
    <w:rsid w:val="67F500C6"/>
    <w:rsid w:val="691702F9"/>
    <w:rsid w:val="70031466"/>
    <w:rsid w:val="71063344"/>
    <w:rsid w:val="74696091"/>
    <w:rsid w:val="77562203"/>
    <w:rsid w:val="77A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378</Characters>
  <Lines>0</Lines>
  <Paragraphs>0</Paragraphs>
  <TotalTime>14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2025-01-17T08:26:00Z</dcterms:created>
  <dc:creator>相距0.1公里</dc:creator>
  <cp:lastModifiedBy>Administrator</cp:lastModifiedBy>
  <cp:lastPrinted>2025-02-18T03:03:00Z</cp:lastPrinted>
  <dcterms:modified xsi:type="dcterms:W3CDTF">2025-03-25T08:29:49Z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F0F54663E298443893867F27EA52C991_13</vt:lpwstr>
  </property>
  <property fmtid="{D5CDD505-2E9C-101B-9397-08002B2CF9AE}" pid="4" name="KSOTemplateDocerSaveRecord">
    <vt:lpwstr>eyJoZGlkIjoiM2ZlOTVjMTMxZGNjMjcxY2U0OGFhMmI3ZmRiZmE2NGMifQ==</vt:lpwstr>
  </property>
</Properties>
</file>