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4CCF">
      <w:pPr>
        <w:jc w:val="both"/>
        <w:rPr>
          <w:rFonts w:hint="eastAsia" w:ascii="黑体" w:hAnsi="黑体" w:eastAsia="黑体" w:cs="黑体"/>
          <w:sz w:val="44"/>
          <w:szCs w:val="44"/>
        </w:rPr>
      </w:pPr>
    </w:p>
    <w:p w14:paraId="34E69D43">
      <w:pPr>
        <w:jc w:val="center"/>
        <w:rPr>
          <w:rFonts w:hint="eastAsia" w:ascii="黑体" w:hAnsi="黑体" w:eastAsia="黑体" w:cs="黑体"/>
          <w:sz w:val="44"/>
          <w:szCs w:val="44"/>
        </w:rPr>
      </w:pPr>
    </w:p>
    <w:p w14:paraId="055C8C2D">
      <w:pPr>
        <w:jc w:val="center"/>
        <w:rPr>
          <w:rFonts w:hint="eastAsia" w:ascii="黑体" w:hAnsi="黑体" w:eastAsia="黑体" w:cs="黑体"/>
          <w:sz w:val="44"/>
          <w:szCs w:val="44"/>
        </w:rPr>
      </w:pPr>
      <w:r>
        <w:rPr>
          <w:rFonts w:hint="eastAsia" w:ascii="黑体" w:hAnsi="黑体" w:eastAsia="黑体" w:cs="黑体"/>
          <w:sz w:val="44"/>
          <w:szCs w:val="44"/>
        </w:rPr>
        <w:t>杭锦后旗交通运输局2025年度</w:t>
      </w:r>
    </w:p>
    <w:p w14:paraId="50429746">
      <w:pPr>
        <w:jc w:val="center"/>
        <w:rPr>
          <w:rFonts w:hint="eastAsia" w:ascii="黑体" w:hAnsi="黑体" w:eastAsia="黑体" w:cs="黑体"/>
          <w:sz w:val="44"/>
          <w:szCs w:val="44"/>
        </w:rPr>
      </w:pPr>
      <w:r>
        <w:rPr>
          <w:rFonts w:hint="eastAsia" w:ascii="黑体" w:hAnsi="黑体" w:eastAsia="黑体" w:cs="黑体"/>
          <w:sz w:val="44"/>
          <w:szCs w:val="44"/>
        </w:rPr>
        <w:t>法治政府建设年度报告</w:t>
      </w:r>
    </w:p>
    <w:p w14:paraId="5B565B60">
      <w:pPr>
        <w:rPr>
          <w:rFonts w:hint="eastAsia" w:ascii="仿宋" w:hAnsi="仿宋" w:eastAsia="仿宋" w:cs="仿宋"/>
          <w:sz w:val="32"/>
          <w:szCs w:val="32"/>
        </w:rPr>
      </w:pPr>
      <w:r>
        <w:rPr>
          <w:rFonts w:hint="eastAsia" w:ascii="仿宋" w:hAnsi="仿宋" w:eastAsia="仿宋" w:cs="仿宋"/>
          <w:sz w:val="32"/>
          <w:szCs w:val="32"/>
        </w:rPr>
        <w:t xml:space="preserve"> </w:t>
      </w:r>
    </w:p>
    <w:p w14:paraId="169FEB1F">
      <w:pPr>
        <w:ind w:firstLine="640" w:firstLineChars="200"/>
        <w:rPr>
          <w:rFonts w:hint="eastAsia" w:ascii="仿宋" w:hAnsi="仿宋" w:eastAsia="仿宋" w:cs="仿宋"/>
          <w:sz w:val="32"/>
          <w:szCs w:val="32"/>
        </w:rPr>
      </w:pPr>
      <w:r>
        <w:rPr>
          <w:rFonts w:hint="eastAsia" w:ascii="仿宋" w:hAnsi="仿宋" w:eastAsia="仿宋" w:cs="仿宋"/>
          <w:sz w:val="32"/>
          <w:szCs w:val="32"/>
        </w:rPr>
        <w:t>2025年，杭锦后旗交通运输局以习近平新时代中国特色社会主义思想为指导，深入学习贯彻习近平法治思想，全面落实《法治政府建设实施纲要（2020</w:t>
      </w:r>
      <w:r>
        <w:rPr>
          <w:rFonts w:hint="eastAsia" w:ascii="仿宋" w:hAnsi="仿宋" w:eastAsia="仿宋" w:cs="仿宋"/>
          <w:sz w:val="32"/>
          <w:szCs w:val="32"/>
          <w:lang w:eastAsia="zh-CN"/>
        </w:rPr>
        <w:t>—</w:t>
      </w:r>
      <w:r>
        <w:rPr>
          <w:rFonts w:hint="eastAsia" w:ascii="仿宋" w:hAnsi="仿宋" w:eastAsia="仿宋" w:cs="仿宋"/>
          <w:sz w:val="32"/>
          <w:szCs w:val="32"/>
        </w:rPr>
        <w:t>2025年）》要求，将法治建设贯穿交通运输行业规划、建设、管理、服务全过程，切实履行法治建设主体责任，规范行政执法行为，深化普法</w:t>
      </w:r>
      <w:bookmarkStart w:id="0" w:name="_GoBack"/>
      <w:bookmarkEnd w:id="0"/>
      <w:r>
        <w:rPr>
          <w:rFonts w:hint="eastAsia" w:ascii="仿宋" w:hAnsi="仿宋" w:eastAsia="仿宋" w:cs="仿宋"/>
          <w:sz w:val="32"/>
          <w:szCs w:val="32"/>
        </w:rPr>
        <w:t>宣传教育，强化政府信息公开，以法治赋能交通运输事业高质量发展，为辖区经济社会发展筑牢交通法治保障。现将本年度法治政府建设工作情况报告如下：</w:t>
      </w:r>
    </w:p>
    <w:p w14:paraId="6E6A9D7D">
      <w:pPr>
        <w:ind w:firstLine="640" w:firstLineChars="200"/>
        <w:rPr>
          <w:rFonts w:hint="eastAsia" w:ascii="仿宋" w:hAnsi="仿宋" w:eastAsia="仿宋" w:cs="仿宋"/>
          <w:sz w:val="32"/>
          <w:szCs w:val="32"/>
        </w:rPr>
      </w:pPr>
      <w:r>
        <w:rPr>
          <w:rFonts w:hint="eastAsia" w:ascii="黑体" w:hAnsi="黑体" w:eastAsia="黑体" w:cs="黑体"/>
          <w:sz w:val="32"/>
          <w:szCs w:val="32"/>
        </w:rPr>
        <w:t>一、强化政治引领，压实法治建设主体责任</w:t>
      </w:r>
    </w:p>
    <w:p w14:paraId="23F0EBC5">
      <w:pPr>
        <w:ind w:firstLine="640" w:firstLineChars="200"/>
        <w:rPr>
          <w:rFonts w:hint="eastAsia" w:ascii="仿宋" w:hAnsi="仿宋" w:eastAsia="仿宋" w:cs="仿宋"/>
          <w:sz w:val="32"/>
          <w:szCs w:val="32"/>
        </w:rPr>
      </w:pPr>
      <w:r>
        <w:rPr>
          <w:rFonts w:hint="eastAsia" w:ascii="仿宋" w:hAnsi="仿宋" w:eastAsia="仿宋" w:cs="仿宋"/>
          <w:sz w:val="32"/>
          <w:szCs w:val="32"/>
        </w:rPr>
        <w:t>1. 健全工作体系：成立以党政主要负责人为组长的法治建设工作领导小组，形成“主要领导亲自抓、分管领导具体抓、各股室协同抓”的工作格局，将法治建设纳入交通运输发展总体规划，与业务工作同部署、同推进、同考核、同奖惩。制定《2025年度法治建设工作计划》，细化任务清单、明确责任分工，确保各项部署落地见效。</w:t>
      </w:r>
    </w:p>
    <w:p w14:paraId="57AE3307">
      <w:pPr>
        <w:ind w:firstLine="640" w:firstLineChars="200"/>
        <w:rPr>
          <w:rFonts w:hint="eastAsia" w:ascii="仿宋" w:hAnsi="仿宋" w:eastAsia="仿宋" w:cs="仿宋"/>
          <w:sz w:val="32"/>
          <w:szCs w:val="32"/>
        </w:rPr>
      </w:pPr>
      <w:r>
        <w:rPr>
          <w:rFonts w:hint="eastAsia" w:ascii="仿宋" w:hAnsi="仿宋" w:eastAsia="仿宋" w:cs="仿宋"/>
          <w:sz w:val="32"/>
          <w:szCs w:val="32"/>
        </w:rPr>
        <w:t>2. 落实第一责任人职责：局党组书记、局长严格履行法治建设第一责任人职责，将习近平法治思想、交通运输领域法律法规纳入党组理论学习中心组学习、干部职工日常教育培训核心内容，全年组织集中学法、专题研讨等活动8次，召开法治相关专题党组会4次。对重大决策、重点项目、重要执法事项坚持依法依规、集体研究，主动征求法律顾问意见，确保决策部署于法有据。</w:t>
      </w:r>
    </w:p>
    <w:p w14:paraId="5D548891">
      <w:pPr>
        <w:ind w:firstLine="640" w:firstLineChars="200"/>
        <w:rPr>
          <w:rFonts w:hint="eastAsia" w:ascii="仿宋" w:hAnsi="仿宋" w:eastAsia="仿宋" w:cs="仿宋"/>
          <w:sz w:val="32"/>
          <w:szCs w:val="32"/>
        </w:rPr>
      </w:pPr>
      <w:r>
        <w:rPr>
          <w:rFonts w:hint="eastAsia" w:ascii="仿宋" w:hAnsi="仿宋" w:eastAsia="仿宋" w:cs="仿宋"/>
          <w:sz w:val="32"/>
          <w:szCs w:val="32"/>
        </w:rPr>
        <w:t>3. 强化制度约束：严格执行党政主要负责人述职述廉述法制度，将法治建设履职情况作为年度述职核心内容，主动接受干部群众监督；推动法治建设与廉政建设深度融合，引导全体干部职工树立法治思维、增强法治素养，筑牢依法履职思想根基。</w:t>
      </w:r>
    </w:p>
    <w:p w14:paraId="2018A82B">
      <w:pPr>
        <w:ind w:firstLine="640" w:firstLineChars="200"/>
        <w:rPr>
          <w:rFonts w:hint="eastAsia" w:ascii="仿宋" w:hAnsi="仿宋" w:eastAsia="仿宋" w:cs="仿宋"/>
          <w:sz w:val="32"/>
          <w:szCs w:val="32"/>
        </w:rPr>
      </w:pPr>
      <w:r>
        <w:rPr>
          <w:rFonts w:hint="eastAsia" w:ascii="黑体" w:hAnsi="黑体" w:eastAsia="黑体" w:cs="黑体"/>
          <w:sz w:val="32"/>
          <w:szCs w:val="32"/>
        </w:rPr>
        <w:t>二、规范执法行为，提升执法服务效能</w:t>
      </w:r>
    </w:p>
    <w:p w14:paraId="53E34561">
      <w:pPr>
        <w:ind w:firstLine="640" w:firstLineChars="200"/>
        <w:rPr>
          <w:rFonts w:hint="eastAsia" w:ascii="仿宋" w:hAnsi="仿宋" w:eastAsia="仿宋" w:cs="仿宋"/>
          <w:sz w:val="32"/>
          <w:szCs w:val="32"/>
        </w:rPr>
      </w:pPr>
      <w:r>
        <w:rPr>
          <w:rFonts w:hint="eastAsia" w:ascii="仿宋" w:hAnsi="仿宋" w:eastAsia="仿宋" w:cs="仿宋"/>
          <w:sz w:val="32"/>
          <w:szCs w:val="32"/>
        </w:rPr>
        <w:t>1. 建强执法队伍：深化交通运输行政执法体制改革，统筹公路、城市客运、安全生产等执法职责，全局60名执法人员实现全员全编持证上岗。制定年度培训计划，开展《交通运输行政执法程序规定》《公路安全保护条例》等专题培训3次，组织全员完成法律法规视频培训30学时，全面提升执法人员专业素养。</w:t>
      </w:r>
    </w:p>
    <w:p w14:paraId="0EC800A3">
      <w:pPr>
        <w:ind w:firstLine="640" w:firstLineChars="200"/>
        <w:rPr>
          <w:rFonts w:hint="eastAsia" w:ascii="仿宋" w:hAnsi="仿宋" w:eastAsia="仿宋" w:cs="仿宋"/>
          <w:sz w:val="32"/>
          <w:szCs w:val="32"/>
        </w:rPr>
      </w:pPr>
      <w:r>
        <w:rPr>
          <w:rFonts w:hint="eastAsia" w:ascii="仿宋" w:hAnsi="仿宋" w:eastAsia="仿宋" w:cs="仿宋"/>
          <w:sz w:val="32"/>
          <w:szCs w:val="32"/>
        </w:rPr>
        <w:t>2. 严格执法规范：全面落实行政执法“三项制度”，通过政务网站公示行政许可</w:t>
      </w:r>
      <w:r>
        <w:rPr>
          <w:rFonts w:hint="eastAsia" w:ascii="仿宋" w:hAnsi="仿宋" w:eastAsia="仿宋" w:cs="仿宋"/>
          <w:sz w:val="32"/>
          <w:szCs w:val="32"/>
          <w:lang w:val="en-US" w:eastAsia="zh-CN"/>
        </w:rPr>
        <w:t>318</w:t>
      </w:r>
      <w:r>
        <w:rPr>
          <w:rFonts w:hint="eastAsia" w:ascii="仿宋" w:hAnsi="仿宋" w:eastAsia="仿宋" w:cs="仿宋"/>
          <w:sz w:val="32"/>
          <w:szCs w:val="32"/>
        </w:rPr>
        <w:t>项、行政处罚</w:t>
      </w:r>
      <w:r>
        <w:rPr>
          <w:rFonts w:hint="eastAsia" w:ascii="仿宋" w:hAnsi="仿宋" w:eastAsia="仿宋" w:cs="仿宋"/>
          <w:sz w:val="32"/>
          <w:szCs w:val="32"/>
          <w:lang w:val="en-US" w:eastAsia="zh-CN"/>
        </w:rPr>
        <w:t>31</w:t>
      </w:r>
      <w:r>
        <w:rPr>
          <w:rFonts w:hint="eastAsia" w:ascii="仿宋" w:hAnsi="仿宋" w:eastAsia="仿宋" w:cs="仿宋"/>
          <w:sz w:val="32"/>
          <w:szCs w:val="32"/>
        </w:rPr>
        <w:t>条；配备10台执法记录仪，实现执法全过程音像记录；成立</w:t>
      </w:r>
      <w:r>
        <w:rPr>
          <w:rFonts w:hint="eastAsia" w:ascii="仿宋" w:hAnsi="仿宋" w:eastAsia="仿宋" w:cs="仿宋"/>
          <w:sz w:val="32"/>
          <w:szCs w:val="32"/>
          <w:lang w:eastAsia="zh-CN"/>
        </w:rPr>
        <w:t>法治</w:t>
      </w:r>
      <w:r>
        <w:rPr>
          <w:rFonts w:hint="eastAsia" w:ascii="仿宋" w:hAnsi="仿宋" w:eastAsia="仿宋" w:cs="仿宋"/>
          <w:sz w:val="32"/>
          <w:szCs w:val="32"/>
        </w:rPr>
        <w:t>审核小组，做到无一错案。推行柔性执法，落实“两轻一免”清单，坚持处罚与教育相结合，提升执法公信力。</w:t>
      </w:r>
    </w:p>
    <w:p w14:paraId="41394F5B">
      <w:pPr>
        <w:ind w:firstLine="640" w:firstLineChars="200"/>
        <w:rPr>
          <w:rFonts w:hint="eastAsia" w:ascii="仿宋" w:hAnsi="仿宋" w:eastAsia="仿宋" w:cs="仿宋"/>
          <w:sz w:val="32"/>
          <w:szCs w:val="32"/>
        </w:rPr>
      </w:pPr>
      <w:r>
        <w:rPr>
          <w:rFonts w:hint="eastAsia" w:ascii="仿宋" w:hAnsi="仿宋" w:eastAsia="仿宋" w:cs="仿宋"/>
          <w:sz w:val="32"/>
          <w:szCs w:val="32"/>
        </w:rPr>
        <w:t>3. 深化数字赋能：全面推广使用交通运输综合行政执法终端，实现执法案件从立案、调查取证、审批审核到文书制作、档案归档的全流程线上办理、电子化闭环运作，执法行为全程留痕、可溯可查。预计2026年全局执法案件线上办理率达100%，平均办案周期较去年缩短25%，案件办结率、规范率显著提升。</w:t>
      </w:r>
    </w:p>
    <w:p w14:paraId="6D8E0182">
      <w:pPr>
        <w:ind w:firstLine="640" w:firstLineChars="200"/>
        <w:rPr>
          <w:rFonts w:hint="eastAsia" w:ascii="仿宋" w:hAnsi="仿宋" w:eastAsia="仿宋" w:cs="仿宋"/>
          <w:sz w:val="32"/>
          <w:szCs w:val="32"/>
        </w:rPr>
      </w:pPr>
      <w:r>
        <w:rPr>
          <w:rFonts w:hint="eastAsia" w:ascii="仿宋" w:hAnsi="仿宋" w:eastAsia="仿宋" w:cs="仿宋"/>
          <w:sz w:val="32"/>
          <w:szCs w:val="32"/>
        </w:rPr>
        <w:t>4. 开展专项整治：联合公安、交警等部门开展多领域执法行动，重点推进超限超载治理和公路路域隐患清理，全年查处超限车辆1</w:t>
      </w:r>
      <w:r>
        <w:rPr>
          <w:rFonts w:hint="eastAsia" w:ascii="仿宋" w:hAnsi="仿宋" w:eastAsia="仿宋" w:cs="仿宋"/>
          <w:sz w:val="32"/>
          <w:szCs w:val="32"/>
          <w:lang w:val="en-US" w:eastAsia="zh-CN"/>
        </w:rPr>
        <w:t>6</w:t>
      </w:r>
      <w:r>
        <w:rPr>
          <w:rFonts w:hint="eastAsia" w:ascii="仿宋" w:hAnsi="仿宋" w:eastAsia="仿宋" w:cs="仿宋"/>
          <w:sz w:val="32"/>
          <w:szCs w:val="32"/>
        </w:rPr>
        <w:t>辆、卸载货物100余吨，超限率控制在</w:t>
      </w:r>
      <w:r>
        <w:rPr>
          <w:rFonts w:hint="eastAsia" w:ascii="仿宋" w:hAnsi="仿宋" w:eastAsia="仿宋" w:cs="仿宋"/>
          <w:sz w:val="32"/>
          <w:szCs w:val="32"/>
          <w:lang w:eastAsia="zh-CN"/>
        </w:rPr>
        <w:t>被检测车辆</w:t>
      </w:r>
      <w:r>
        <w:rPr>
          <w:rFonts w:hint="eastAsia" w:ascii="仿宋" w:hAnsi="仿宋" w:eastAsia="仿宋" w:cs="仿宋"/>
          <w:sz w:val="32"/>
          <w:szCs w:val="32"/>
          <w:lang w:val="en-US" w:eastAsia="zh-CN"/>
        </w:rPr>
        <w:t>2</w:t>
      </w:r>
      <w:r>
        <w:rPr>
          <w:rFonts w:hint="eastAsia" w:ascii="仿宋" w:hAnsi="仿宋" w:eastAsia="仿宋" w:cs="仿宋"/>
          <w:sz w:val="32"/>
          <w:szCs w:val="32"/>
        </w:rPr>
        <w:t>%以内</w:t>
      </w:r>
      <w:r>
        <w:rPr>
          <w:rFonts w:hint="eastAsia" w:ascii="仿宋" w:hAnsi="仿宋" w:eastAsia="仿宋" w:cs="仿宋"/>
          <w:sz w:val="32"/>
          <w:szCs w:val="32"/>
          <w:lang w:eastAsia="zh-CN"/>
        </w:rPr>
        <w:t>，</w:t>
      </w:r>
      <w:r>
        <w:rPr>
          <w:rFonts w:hint="eastAsia" w:ascii="仿宋" w:hAnsi="仿宋" w:eastAsia="仿宋" w:cs="仿宋"/>
          <w:sz w:val="32"/>
          <w:szCs w:val="32"/>
        </w:rPr>
        <w:t>切实维护道路运输市场秩序和公路路产路权。</w:t>
      </w:r>
    </w:p>
    <w:p w14:paraId="46C76C38">
      <w:pPr>
        <w:ind w:firstLine="640" w:firstLineChars="200"/>
        <w:rPr>
          <w:rFonts w:hint="eastAsia" w:ascii="仿宋" w:hAnsi="仿宋" w:eastAsia="仿宋" w:cs="仿宋"/>
          <w:sz w:val="32"/>
          <w:szCs w:val="32"/>
        </w:rPr>
      </w:pPr>
      <w:r>
        <w:rPr>
          <w:rFonts w:hint="eastAsia" w:ascii="仿宋" w:hAnsi="仿宋" w:eastAsia="仿宋" w:cs="仿宋"/>
          <w:sz w:val="32"/>
          <w:szCs w:val="32"/>
        </w:rPr>
        <w:t>5. 破解执法难题：针对公路赔补偿费收取被误判为行政事业性收费导致案件办理梗阻的问题，牵头成立专项攻坚组，对接财政、发改等部门会商研判，创新构建法治化处置路径，成为全市七个旗县中率先破解该难题的单位。2025年顺利办理涉公路赔补偿行政许可案件3起，收缴赔补偿费20余万元，实现法律效果与社会效果有机统一。</w:t>
      </w:r>
    </w:p>
    <w:p w14:paraId="4AAB34CC">
      <w:pPr>
        <w:ind w:firstLine="640" w:firstLineChars="200"/>
        <w:rPr>
          <w:rFonts w:hint="eastAsia" w:ascii="黑体" w:hAnsi="黑体" w:eastAsia="黑体" w:cs="黑体"/>
          <w:sz w:val="32"/>
          <w:szCs w:val="32"/>
        </w:rPr>
      </w:pPr>
      <w:r>
        <w:rPr>
          <w:rFonts w:hint="eastAsia" w:ascii="黑体" w:hAnsi="黑体" w:eastAsia="黑体" w:cs="黑体"/>
          <w:sz w:val="32"/>
          <w:szCs w:val="32"/>
        </w:rPr>
        <w:t>三、深化普法宣传，营造全民法治氛围</w:t>
      </w:r>
    </w:p>
    <w:p w14:paraId="768857B7">
      <w:pPr>
        <w:ind w:firstLine="640" w:firstLineChars="200"/>
        <w:rPr>
          <w:rFonts w:hint="eastAsia" w:ascii="仿宋" w:hAnsi="仿宋" w:eastAsia="仿宋" w:cs="仿宋"/>
          <w:sz w:val="32"/>
          <w:szCs w:val="32"/>
        </w:rPr>
      </w:pPr>
      <w:r>
        <w:rPr>
          <w:rFonts w:hint="eastAsia" w:ascii="仿宋" w:hAnsi="仿宋" w:eastAsia="仿宋" w:cs="仿宋"/>
          <w:sz w:val="32"/>
          <w:szCs w:val="32"/>
        </w:rPr>
        <w:t>1. 抓实重点群体学法：坚持领导干部带头学法，将习近平法治思想纳入党组理论学习中心组学习4次，举办领导干部法治专题辅导2场；通过“集中学习+在线学法”模式，实现执法人员学法全覆盖，推动学法用法常态化、制度化。</w:t>
      </w:r>
    </w:p>
    <w:p w14:paraId="545DB594">
      <w:pPr>
        <w:ind w:firstLine="640" w:firstLineChars="200"/>
        <w:rPr>
          <w:rFonts w:hint="eastAsia" w:ascii="仿宋" w:hAnsi="仿宋" w:eastAsia="仿宋" w:cs="仿宋"/>
          <w:sz w:val="32"/>
          <w:szCs w:val="32"/>
        </w:rPr>
      </w:pPr>
      <w:r>
        <w:rPr>
          <w:rFonts w:hint="eastAsia" w:ascii="仿宋" w:hAnsi="仿宋" w:eastAsia="仿宋" w:cs="仿宋"/>
          <w:sz w:val="32"/>
          <w:szCs w:val="32"/>
        </w:rPr>
        <w:t>2. 创新普法宣传载体：针对以往普法形式单一、覆盖面有限问题，开通运营专属法治宣传公众号，聚焦《</w:t>
      </w:r>
      <w:r>
        <w:rPr>
          <w:rFonts w:hint="eastAsia" w:ascii="仿宋" w:hAnsi="仿宋" w:eastAsia="仿宋" w:cs="仿宋"/>
          <w:sz w:val="32"/>
          <w:szCs w:val="32"/>
          <w:lang w:eastAsia="zh-CN"/>
        </w:rPr>
        <w:t>中华人民共和国公路法</w:t>
      </w:r>
      <w:r>
        <w:rPr>
          <w:rFonts w:hint="eastAsia" w:ascii="仿宋" w:hAnsi="仿宋" w:eastAsia="仿宋" w:cs="仿宋"/>
          <w:sz w:val="32"/>
          <w:szCs w:val="32"/>
        </w:rPr>
        <w:t>》《</w:t>
      </w:r>
      <w:r>
        <w:rPr>
          <w:rFonts w:hint="eastAsia" w:ascii="仿宋" w:hAnsi="仿宋" w:eastAsia="仿宋" w:cs="仿宋"/>
          <w:sz w:val="32"/>
          <w:szCs w:val="32"/>
          <w:lang w:eastAsia="zh-CN"/>
        </w:rPr>
        <w:t>中华人民共和国道路运输条例</w:t>
      </w:r>
      <w:r>
        <w:rPr>
          <w:rFonts w:hint="eastAsia" w:ascii="仿宋" w:hAnsi="仿宋" w:eastAsia="仿宋" w:cs="仿宋"/>
          <w:sz w:val="32"/>
          <w:szCs w:val="32"/>
        </w:rPr>
        <w:t>》等核心法规，结合超限超载治理、路产保护等群众关切热点，推送图文解读、典型案例等内容。推动线上线下普法联动，将公众号内容与执法检查、政务服务窗口、进企宣传、向过路司机发放传单等结合，发放宣传册200余份、制作展板4块，开展“法律五进”活动2场次，扩大普法覆盖面。</w:t>
      </w:r>
    </w:p>
    <w:p w14:paraId="2E9D63FE">
      <w:pPr>
        <w:ind w:firstLine="640" w:firstLineChars="200"/>
        <w:rPr>
          <w:rFonts w:hint="eastAsia" w:ascii="仿宋" w:hAnsi="仿宋" w:eastAsia="仿宋" w:cs="仿宋"/>
          <w:sz w:val="32"/>
          <w:szCs w:val="32"/>
        </w:rPr>
      </w:pPr>
      <w:r>
        <w:rPr>
          <w:rFonts w:hint="eastAsia" w:ascii="仿宋" w:hAnsi="仿宋" w:eastAsia="仿宋" w:cs="仿宋"/>
          <w:sz w:val="32"/>
          <w:szCs w:val="32"/>
        </w:rPr>
        <w:t>3. 依托多元平台宣传：充分利用公交车载屏、政府网站、微信公众号等载体，结合“路政宣传月”等节点，精准普及公路安全保护、超限运输等法律法规知识，提升群众爱路护路和依法维权意识，营造“</w:t>
      </w:r>
      <w:r>
        <w:rPr>
          <w:rFonts w:hint="eastAsia" w:ascii="仿宋" w:hAnsi="仿宋" w:eastAsia="仿宋" w:cs="仿宋"/>
          <w:sz w:val="32"/>
          <w:szCs w:val="32"/>
          <w:lang w:eastAsia="zh-CN"/>
        </w:rPr>
        <w:t>尊法学法守法用法</w:t>
      </w:r>
      <w:r>
        <w:rPr>
          <w:rFonts w:hint="eastAsia" w:ascii="仿宋" w:hAnsi="仿宋" w:eastAsia="仿宋" w:cs="仿宋"/>
          <w:sz w:val="32"/>
          <w:szCs w:val="32"/>
        </w:rPr>
        <w:t>”的浓厚社会氛围。</w:t>
      </w:r>
    </w:p>
    <w:p w14:paraId="63CFCE60">
      <w:pPr>
        <w:ind w:firstLine="640" w:firstLineChars="200"/>
        <w:rPr>
          <w:rFonts w:hint="eastAsia" w:ascii="仿宋" w:hAnsi="仿宋" w:eastAsia="仿宋" w:cs="仿宋"/>
          <w:sz w:val="32"/>
          <w:szCs w:val="32"/>
        </w:rPr>
      </w:pPr>
      <w:r>
        <w:rPr>
          <w:rFonts w:hint="eastAsia" w:ascii="黑体" w:hAnsi="黑体" w:eastAsia="黑体" w:cs="黑体"/>
          <w:sz w:val="32"/>
          <w:szCs w:val="32"/>
        </w:rPr>
        <w:t>四、推进信息公开，保障行政权力透明运行</w:t>
      </w:r>
    </w:p>
    <w:p w14:paraId="3062605E">
      <w:pPr>
        <w:ind w:firstLine="640" w:firstLineChars="200"/>
        <w:rPr>
          <w:rFonts w:hint="eastAsia" w:ascii="仿宋" w:hAnsi="仿宋" w:eastAsia="仿宋" w:cs="仿宋"/>
          <w:sz w:val="32"/>
          <w:szCs w:val="32"/>
        </w:rPr>
      </w:pPr>
      <w:r>
        <w:rPr>
          <w:rFonts w:hint="eastAsia" w:ascii="仿宋" w:hAnsi="仿宋" w:eastAsia="仿宋" w:cs="仿宋"/>
          <w:sz w:val="32"/>
          <w:szCs w:val="32"/>
        </w:rPr>
        <w:t>1. 规范主动公开工作：严格按照《</w:t>
      </w:r>
      <w:r>
        <w:rPr>
          <w:rFonts w:hint="eastAsia" w:ascii="仿宋" w:hAnsi="仿宋" w:eastAsia="仿宋" w:cs="仿宋"/>
          <w:sz w:val="32"/>
          <w:szCs w:val="32"/>
          <w:lang w:eastAsia="zh-CN"/>
        </w:rPr>
        <w:t>中华人民共和国政府信息公开条例</w:t>
      </w:r>
      <w:r>
        <w:rPr>
          <w:rFonts w:hint="eastAsia" w:ascii="仿宋" w:hAnsi="仿宋" w:eastAsia="仿宋" w:cs="仿宋"/>
          <w:sz w:val="32"/>
          <w:szCs w:val="32"/>
        </w:rPr>
        <w:t>》要求，全年作出并公示行政许可318项、一般程序行政处罚16项、简易程序行政处罚15项，各类行政许可、行政处罚案卷均在7日内完成公示，无漏报、迟报现象。涉企信息通过协同监管平台公示，涉自然人信息依托信用巴彦淖尔平台公开，保障群众知情权。</w:t>
      </w:r>
    </w:p>
    <w:p w14:paraId="69F10C03">
      <w:pPr>
        <w:ind w:firstLine="640" w:firstLineChars="200"/>
        <w:rPr>
          <w:rFonts w:hint="eastAsia" w:ascii="仿宋" w:hAnsi="仿宋" w:eastAsia="仿宋" w:cs="仿宋"/>
          <w:sz w:val="32"/>
          <w:szCs w:val="32"/>
        </w:rPr>
      </w:pPr>
      <w:r>
        <w:rPr>
          <w:rFonts w:hint="eastAsia" w:ascii="仿宋" w:hAnsi="仿宋" w:eastAsia="仿宋" w:cs="仿宋"/>
          <w:sz w:val="32"/>
          <w:szCs w:val="32"/>
        </w:rPr>
        <w:t>2. 妥善处理依申请公开：2025年度未接收到新的政府信息公开申请，对2024年度结转的1件法人依申请公开事项，按要求为当事人单独邮寄相关资料，做到件件有回应。</w:t>
      </w:r>
    </w:p>
    <w:p w14:paraId="3B451621">
      <w:pPr>
        <w:ind w:firstLine="640" w:firstLineChars="200"/>
        <w:rPr>
          <w:rFonts w:hint="eastAsia" w:ascii="仿宋" w:hAnsi="仿宋" w:eastAsia="仿宋" w:cs="仿宋"/>
          <w:sz w:val="32"/>
          <w:szCs w:val="32"/>
        </w:rPr>
      </w:pPr>
      <w:r>
        <w:rPr>
          <w:rFonts w:hint="eastAsia" w:ascii="仿宋" w:hAnsi="仿宋" w:eastAsia="仿宋" w:cs="仿宋"/>
          <w:sz w:val="32"/>
          <w:szCs w:val="32"/>
        </w:rPr>
        <w:t>3. 完善信息公开管理：通过政府网站、微信公众号发布交通运输路况、限高架建设、公路赔补偿费标准等管理动态，公示“涉企执法事项清单”“行政执法事项清单”，实现执法事项和涉企检查事项全公开。由法规股提供技术保障和数据支持，建立内部管理制度，确保公开信息内容准确、发布及时。</w:t>
      </w:r>
    </w:p>
    <w:p w14:paraId="5D77B442">
      <w:pPr>
        <w:ind w:firstLine="640" w:firstLineChars="200"/>
        <w:rPr>
          <w:rFonts w:hint="eastAsia" w:ascii="仿宋" w:hAnsi="仿宋" w:eastAsia="仿宋" w:cs="仿宋"/>
          <w:sz w:val="32"/>
          <w:szCs w:val="32"/>
        </w:rPr>
      </w:pPr>
      <w:r>
        <w:rPr>
          <w:rFonts w:hint="eastAsia" w:ascii="仿宋" w:hAnsi="仿宋" w:eastAsia="仿宋" w:cs="仿宋"/>
          <w:sz w:val="32"/>
          <w:szCs w:val="32"/>
        </w:rPr>
        <w:t>4. 强化监督保障：全年未产生涉政府信息公开的行政复议、行政诉讼案件，政务公开工作高效透明，行政权力运行全程接受社会各界监督。</w:t>
      </w:r>
    </w:p>
    <w:p w14:paraId="44930911">
      <w:pPr>
        <w:ind w:firstLine="640" w:firstLineChars="200"/>
        <w:rPr>
          <w:rFonts w:hint="eastAsia" w:ascii="仿宋" w:hAnsi="仿宋" w:eastAsia="仿宋" w:cs="仿宋"/>
          <w:sz w:val="32"/>
          <w:szCs w:val="32"/>
        </w:rPr>
      </w:pPr>
      <w:r>
        <w:rPr>
          <w:rFonts w:hint="eastAsia" w:ascii="黑体" w:hAnsi="黑体" w:eastAsia="黑体" w:cs="黑体"/>
          <w:sz w:val="32"/>
          <w:szCs w:val="32"/>
        </w:rPr>
        <w:t>五、存在的问题与不足</w:t>
      </w:r>
    </w:p>
    <w:p w14:paraId="1685307D">
      <w:pPr>
        <w:ind w:firstLine="640" w:firstLineChars="200"/>
        <w:rPr>
          <w:rFonts w:hint="eastAsia" w:ascii="仿宋" w:hAnsi="仿宋" w:eastAsia="仿宋" w:cs="仿宋"/>
          <w:sz w:val="32"/>
          <w:szCs w:val="32"/>
        </w:rPr>
      </w:pPr>
      <w:r>
        <w:rPr>
          <w:rFonts w:hint="eastAsia" w:ascii="仿宋" w:hAnsi="仿宋" w:eastAsia="仿宋" w:cs="仿宋"/>
          <w:sz w:val="32"/>
          <w:szCs w:val="32"/>
        </w:rPr>
        <w:t>在推进法治政府建设过程中，仍存在一些短板和不足：一是执法创新能力有待提升，面对交通运输新业态、新场景的监管问题，执法方式和技术手段较为传统，数字化执法应用深度和广度不足；二是普法实效需进一步优化，宣传形式仍偏传统，与群众互动性不足，对货车司机、网约车从业者等群体的精准普法不够；三是队伍结构有待完善，部分基层执法人员年龄偏大，法律专业人才短缺，干部职工法治实操能力不均衡，部分人员运用法律解决复杂问题的能力有待提高；四是政务公开针对性不足，部分公开信息与群众、企业实际需求契合度不高，信息查询途径的群众知晓率偏低。</w:t>
      </w:r>
    </w:p>
    <w:p w14:paraId="0BB8E2FC">
      <w:pPr>
        <w:ind w:firstLine="640" w:firstLineChars="200"/>
        <w:rPr>
          <w:rFonts w:hint="eastAsia" w:ascii="仿宋" w:hAnsi="仿宋" w:eastAsia="仿宋" w:cs="仿宋"/>
          <w:sz w:val="32"/>
          <w:szCs w:val="32"/>
        </w:rPr>
      </w:pPr>
      <w:r>
        <w:rPr>
          <w:rFonts w:hint="eastAsia" w:ascii="黑体" w:hAnsi="黑体" w:eastAsia="黑体" w:cs="黑体"/>
          <w:sz w:val="32"/>
          <w:szCs w:val="32"/>
        </w:rPr>
        <w:t>六、下一步工作计划</w:t>
      </w:r>
    </w:p>
    <w:p w14:paraId="085F50CE">
      <w:pPr>
        <w:ind w:firstLine="640" w:firstLineChars="200"/>
        <w:rPr>
          <w:rFonts w:hint="eastAsia" w:ascii="仿宋" w:hAnsi="仿宋" w:eastAsia="仿宋" w:cs="仿宋"/>
          <w:sz w:val="32"/>
          <w:szCs w:val="32"/>
        </w:rPr>
      </w:pPr>
      <w:r>
        <w:rPr>
          <w:rFonts w:hint="eastAsia" w:ascii="仿宋" w:hAnsi="仿宋" w:eastAsia="仿宋" w:cs="仿宋"/>
          <w:sz w:val="32"/>
          <w:szCs w:val="32"/>
        </w:rPr>
        <w:t>2026年，我局将以更高标准、更实举措推进法治政府建设，补短板、强弱项，推动交通运输法治建设再上新台阶，重点做好以下工作：</w:t>
      </w:r>
    </w:p>
    <w:p w14:paraId="467D4B72">
      <w:pPr>
        <w:ind w:firstLine="640" w:firstLineChars="200"/>
        <w:rPr>
          <w:rFonts w:hint="eastAsia" w:ascii="仿宋" w:hAnsi="仿宋" w:eastAsia="仿宋" w:cs="仿宋"/>
          <w:sz w:val="32"/>
          <w:szCs w:val="32"/>
        </w:rPr>
      </w:pPr>
      <w:r>
        <w:rPr>
          <w:rFonts w:hint="eastAsia" w:ascii="仿宋" w:hAnsi="仿宋" w:eastAsia="仿宋" w:cs="仿宋"/>
          <w:sz w:val="32"/>
          <w:szCs w:val="32"/>
        </w:rPr>
        <w:t>1. 深化法治理论学习：持续深入学习习近平法治思想，聚焦交通运输领域重点法规和新出台政策，常态化开展学法用法培训和“以案释法”交流活动，提升全员法治素养和实操能力，优化执法队伍结构，招录年轻执法干部、引进法律专业人才。</w:t>
      </w:r>
    </w:p>
    <w:p w14:paraId="55F5D1D2">
      <w:pPr>
        <w:ind w:firstLine="640" w:firstLineChars="200"/>
        <w:rPr>
          <w:rFonts w:hint="eastAsia" w:ascii="仿宋" w:hAnsi="仿宋" w:eastAsia="仿宋" w:cs="仿宋"/>
          <w:sz w:val="32"/>
          <w:szCs w:val="32"/>
        </w:rPr>
      </w:pPr>
      <w:r>
        <w:rPr>
          <w:rFonts w:hint="eastAsia" w:ascii="仿宋" w:hAnsi="仿宋" w:eastAsia="仿宋" w:cs="仿宋"/>
          <w:sz w:val="32"/>
          <w:szCs w:val="32"/>
        </w:rPr>
        <w:t>2. 持续规范执法行为：巩固数字化执法改革成效，升级执法信息系统，建设路域监控平台，提升科技执法水平；总结推广公路赔补偿案件办理成功经验，聚焦行业治理难点堵点，健全法治化处置机制，推动执法流程再优化、效率再提升。</w:t>
      </w:r>
    </w:p>
    <w:p w14:paraId="747D1159">
      <w:pPr>
        <w:ind w:firstLine="640" w:firstLineChars="200"/>
        <w:rPr>
          <w:rFonts w:hint="eastAsia" w:ascii="仿宋" w:hAnsi="仿宋" w:eastAsia="仿宋" w:cs="仿宋"/>
          <w:sz w:val="32"/>
          <w:szCs w:val="32"/>
        </w:rPr>
      </w:pPr>
      <w:r>
        <w:rPr>
          <w:rFonts w:hint="eastAsia" w:ascii="仿宋" w:hAnsi="仿宋" w:eastAsia="仿宋" w:cs="仿宋"/>
          <w:sz w:val="32"/>
          <w:szCs w:val="32"/>
        </w:rPr>
        <w:t>3. 优化普法宣传模式：升级运营线上普法平台，丰富短视频、直播等新媒体普法形式，针对货车司机、网约车从业者等群体开展定制化精准普法，增强普法互动性和实效性；持续落实“谁执法谁普法”责任制，结合重要节点开展主题普法活动，扩大普法覆盖面。</w:t>
      </w:r>
    </w:p>
    <w:p w14:paraId="265725C9">
      <w:pPr>
        <w:ind w:firstLine="640" w:firstLineChars="200"/>
        <w:rPr>
          <w:rFonts w:hint="eastAsia" w:ascii="仿宋" w:hAnsi="仿宋" w:eastAsia="仿宋" w:cs="仿宋"/>
          <w:sz w:val="32"/>
          <w:szCs w:val="32"/>
        </w:rPr>
      </w:pPr>
      <w:r>
        <w:rPr>
          <w:rFonts w:hint="eastAsia" w:ascii="仿宋" w:hAnsi="仿宋" w:eastAsia="仿宋" w:cs="仿宋"/>
          <w:sz w:val="32"/>
          <w:szCs w:val="32"/>
        </w:rPr>
        <w:t>4. 提升政务公开质效：建立公开内容动态调整机制，面向群众、企业征集信息公开重点方向，聚焦高频办事事项、惠民政策优化公开清单；通过政务大厅张贴指引、公众号推送、发放宣传册等方式，加大信息查询途径宣传力度，提升群众知晓率，保障群众合法权益。</w:t>
      </w:r>
    </w:p>
    <w:p w14:paraId="0CF7094C">
      <w:pPr>
        <w:ind w:firstLine="640" w:firstLineChars="200"/>
        <w:rPr>
          <w:rFonts w:hint="eastAsia" w:ascii="仿宋" w:hAnsi="仿宋" w:eastAsia="仿宋" w:cs="仿宋"/>
          <w:sz w:val="32"/>
          <w:szCs w:val="32"/>
        </w:rPr>
      </w:pPr>
      <w:r>
        <w:rPr>
          <w:rFonts w:hint="eastAsia" w:ascii="仿宋" w:hAnsi="仿宋" w:eastAsia="仿宋" w:cs="仿宋"/>
          <w:sz w:val="32"/>
          <w:szCs w:val="32"/>
        </w:rPr>
        <w:t>5. 健全监督考核机制：将法治建设工作纳入年度考核重点，强化执法监督检查，推动法治建设与业务工作深度融合；坚持依法行政、廉洁行政，严格执行集体决策制度，主动接受纪检监察和社会监督，确保行政权力依法、规范、透明运行，以高质量法治建设护航交通运输事业高质量发展，为杭锦后旗经济社会发展提供更坚实的交通法治保障。</w:t>
      </w:r>
    </w:p>
    <w:p w14:paraId="41C7FABB">
      <w:pPr>
        <w:rPr>
          <w:rFonts w:hint="eastAsia" w:ascii="仿宋" w:hAnsi="仿宋" w:eastAsia="仿宋" w:cs="仿宋"/>
          <w:sz w:val="32"/>
          <w:szCs w:val="32"/>
        </w:rPr>
      </w:pPr>
    </w:p>
    <w:p w14:paraId="164D0A9A">
      <w:pPr>
        <w:rPr>
          <w:rFonts w:hint="eastAsia" w:ascii="仿宋" w:hAnsi="仿宋" w:eastAsia="仿宋" w:cs="仿宋"/>
          <w:sz w:val="32"/>
          <w:szCs w:val="32"/>
        </w:rPr>
      </w:pPr>
    </w:p>
    <w:p w14:paraId="428CB1BA">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杭锦后旗交通运输局</w:t>
      </w:r>
    </w:p>
    <w:p w14:paraId="7024445F">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2026年3月9日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E390D"/>
    <w:rsid w:val="588874FF"/>
    <w:rsid w:val="58D97CC1"/>
    <w:rsid w:val="6720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24d49057-a9a7-4a35-a215-fd1a1ef0c5a9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169FEB1F</paraID>
      <start>70</start>
      <end>71</end>
      <status>modified</status>
      <modifiedWord>—</modifiedWord>
      <trackRevisions>false</trackRevisions>
    </reviewItem>
    <reviewItem>
      <errorID>00af651c-f6aa-4d06-9956-0c353f5a2c5e</errorID>
      <errorWord>法制</errorWord>
      <group>L1_Word</group>
      <groupName>字词问题</groupName>
      <ability>L2_Typo</ability>
      <abilityName>字词错误</abilityName>
      <candidateList>
        <item>法治</item>
      </candidateList>
      <explain/>
      <paraID> EC800A3</paraID>
      <start>75</start>
      <end>77</end>
      <status>modified</status>
      <modifiedWord>法治</modifiedWord>
      <trackRevisions>false</trackRevisions>
    </reviewItem>
    <reviewItem>
      <errorID>697c7e9b-2cb6-4b93-b78a-744f947a01c4</errorID>
      <errorWord>公路法</errorWord>
      <group>L1_Knowledge</group>
      <groupName>知识性问题</groupName>
      <ability>L2_Knowledge</ability>
      <abilityName>其他知识</abilityName>
      <candidateList>
        <item>中华人民共和国公路法</item>
      </candidateList>
      <explain>当前法律法规名称使用简称，请注意是否应当使用全称。</explain>
      <paraID>545DB594</paraID>
      <start>48</start>
      <end>58</end>
      <status>modified</status>
      <modifiedWord>中华人民共和国公路法</modifiedWord>
      <trackRevisions>false</trackRevisions>
    </reviewItem>
    <reviewItem>
      <errorID>d647ffc1-bedc-477f-830c-02685882f78d</errorID>
      <errorWord>道路运输条例</errorWord>
      <group>L1_Knowledge</group>
      <groupName>知识性问题</groupName>
      <ability>L2_Knowledge</ability>
      <abilityName>其他知识</abilityName>
      <candidateList>
        <item>中华人民共和国道路运输条例</item>
      </candidateList>
      <explain>当前法律法规名称使用简称，请注意是否应当使用全称。</explain>
      <paraID>545DB594</paraID>
      <start>60</start>
      <end>73</end>
      <status>modified</status>
      <modifiedWord>中华人民共和国道路运输条例</modifiedWord>
      <trackRevisions>false</trackRevisions>
    </reviewItem>
    <reviewItem>
      <errorID>912b6f4c-4343-4a48-b438-7c68c215a767</errorID>
      <errorWord>尊法、学法、守法、用法</errorWord>
      <group>L1_Political</group>
      <groupName>政治性问题</groupName>
      <ability>L2_Keyword</ability>
      <abilityName>固定表述</abilityName>
      <candidateList>
        <item>尊法学法守法用法</item>
      </candidateList>
      <explain>注意检查当前固定表述标点是否使用规范。</explain>
      <paraID>2E9D63FE</paraID>
      <start>91</start>
      <end>99</end>
      <status>modified</status>
      <modifiedWord>尊法学法守法用法</modifiedWord>
      <trackRevisions>false</trackRevisions>
    </reviewItem>
    <reviewItem>
      <errorID>9fb98287-fb61-4658-8c37-3a0a8ecf2fe2</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3062605E</paraID>
      <start>17</start>
      <end>32</end>
      <status>modified</status>
      <modifiedWord>中华人民共和国政府信息公开条例</modifiedWord>
      <trackRevisions>false</trackRevisions>
    </reviewItem>
  </reviewItems>
  <config/>
</contractReview>
</file>

<file path=customXml/itemProps1.xml><?xml version="1.0" encoding="utf-8"?>
<ds:datastoreItem xmlns:ds="http://schemas.openxmlformats.org/officeDocument/2006/customXml" ds:itemID="{43699024-9d28-4c73-bd2a-38ea0e862b41}">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3085</Words>
  <Characters>3162</Characters>
  <Lines>0</Lines>
  <Paragraphs>0</Paragraphs>
  <TotalTime>0</TotalTime>
  <ScaleCrop>false</ScaleCrop>
  <LinksUpToDate>false</LinksUpToDate>
  <CharactersWithSpaces>3184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2026-03-09T08:47:00Z</dcterms:created>
  <dc:creator>Administrator</dc:creator>
  <cp:lastModifiedBy> 敏儿</cp:lastModifiedBy>
  <cp:lastPrinted>2026-03-10T02:58:00Z</cp:lastPrinted>
  <dcterms:modified xsi:type="dcterms:W3CDTF">2026-03-26T09:25:35Z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eyJoZGlkIjoiYjlhZTkxYzk5YzdhMDJmZGQzNTVmNmQ3OTM2NmE4N2IiLCJ1c2VySWQiOiI0NTQ4MDMxNzQifQ==</vt:lpwstr>
  </property>
  <property fmtid="{D5CDD505-2E9C-101B-9397-08002B2CF9AE}" pid="4" name="ICV">
    <vt:lpwstr>BECCA411C3024C96964AC1E4B13DA0C8_13</vt:lpwstr>
  </property>
</Properties>
</file>