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2719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方正小标宋简体" w:cs="方正小标宋简体"/>
          <w:sz w:val="44"/>
          <w:szCs w:val="44"/>
          <w:lang w:eastAsia="zh-CN"/>
        </w:rPr>
      </w:pPr>
    </w:p>
    <w:p w14:paraId="08E08FC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z w:val="44"/>
          <w:szCs w:val="44"/>
          <w:lang w:eastAsia="zh-CN"/>
        </w:rPr>
      </w:pPr>
    </w:p>
    <w:p w14:paraId="5EF38A5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eastAsia="zh-CN"/>
        </w:rPr>
        <w:t>杭锦后旗就业服务中心</w:t>
      </w:r>
      <w:r>
        <w:rPr>
          <w:rFonts w:hint="eastAsia" w:ascii="Times New Roman" w:hAnsi="Times New Roman" w:eastAsia="方正小标宋简体" w:cs="方正小标宋简体"/>
          <w:sz w:val="44"/>
          <w:szCs w:val="44"/>
        </w:rPr>
        <w:t>20</w:t>
      </w:r>
      <w:r>
        <w:rPr>
          <w:rFonts w:hint="eastAsia" w:ascii="Times New Roman" w:hAnsi="Times New Roman" w:eastAsia="方正小标宋简体" w:cs="方正小标宋简体"/>
          <w:sz w:val="44"/>
          <w:szCs w:val="44"/>
          <w:lang w:val="en-US" w:eastAsia="zh-CN"/>
        </w:rPr>
        <w:t>25</w:t>
      </w:r>
      <w:r>
        <w:rPr>
          <w:rFonts w:hint="eastAsia" w:ascii="Times New Roman" w:hAnsi="Times New Roman" w:eastAsia="方正小标宋简体" w:cs="方正小标宋简体"/>
          <w:sz w:val="44"/>
          <w:szCs w:val="44"/>
        </w:rPr>
        <w:t>年法治</w:t>
      </w:r>
      <w:r>
        <w:rPr>
          <w:rFonts w:hint="eastAsia" w:ascii="Times New Roman" w:hAnsi="Times New Roman" w:eastAsia="方正小标宋简体" w:cs="方正小标宋简体"/>
          <w:sz w:val="44"/>
          <w:szCs w:val="44"/>
          <w:lang w:val="en-US" w:eastAsia="zh-CN"/>
        </w:rPr>
        <w:t>政府</w:t>
      </w:r>
    </w:p>
    <w:p w14:paraId="2F5CB3E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rPr>
        <w:t>建设</w:t>
      </w:r>
      <w:r>
        <w:rPr>
          <w:rFonts w:hint="eastAsia" w:ascii="Times New Roman" w:hAnsi="Times New Roman" w:eastAsia="方正小标宋简体" w:cs="方正小标宋简体"/>
          <w:sz w:val="44"/>
          <w:szCs w:val="44"/>
          <w:lang w:val="en-US" w:eastAsia="zh-CN"/>
        </w:rPr>
        <w:t>工作总结</w:t>
      </w:r>
    </w:p>
    <w:p w14:paraId="26C24D3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z w:val="44"/>
          <w:szCs w:val="44"/>
          <w:lang w:val="en-US" w:eastAsia="zh-CN"/>
        </w:rPr>
      </w:pPr>
    </w:p>
    <w:p w14:paraId="51E409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就业服务中心</w:t>
      </w:r>
      <w:r>
        <w:rPr>
          <w:rFonts w:hint="eastAsia" w:ascii="Times New Roman" w:hAnsi="Times New Roman" w:eastAsia="仿宋_GB2312" w:cs="仿宋_GB2312"/>
          <w:sz w:val="32"/>
          <w:szCs w:val="32"/>
        </w:rPr>
        <w:t>坚持以习近平新时代中国特色社会主义思想为指导，认真贯彻落实习近平法治思想和</w:t>
      </w:r>
      <w:r>
        <w:rPr>
          <w:rFonts w:hint="eastAsia" w:ascii="Times New Roman" w:hAnsi="Times New Roman" w:eastAsia="仿宋_GB2312" w:cs="仿宋_GB2312"/>
          <w:sz w:val="32"/>
          <w:szCs w:val="32"/>
          <w:lang w:eastAsia="zh-CN"/>
        </w:rPr>
        <w:t>中央全面依法治国工作会议</w:t>
      </w:r>
      <w:r>
        <w:rPr>
          <w:rFonts w:hint="eastAsia" w:ascii="Times New Roman" w:hAnsi="Times New Roman" w:eastAsia="仿宋_GB2312" w:cs="仿宋_GB2312"/>
          <w:sz w:val="32"/>
          <w:szCs w:val="32"/>
        </w:rPr>
        <w:t>精神，紧紧围绕实现高质量充分就业的工作目标，扎实推进法治政府建设各项工作。现将</w:t>
      </w:r>
      <w:r>
        <w:rPr>
          <w:rFonts w:hint="eastAsia" w:ascii="Times New Roman" w:hAnsi="Times New Roman" w:eastAsia="仿宋_GB2312" w:cs="仿宋_GB2312"/>
          <w:sz w:val="32"/>
          <w:szCs w:val="32"/>
          <w:lang w:eastAsia="zh-CN"/>
        </w:rPr>
        <w:t>我中心</w:t>
      </w:r>
      <w:r>
        <w:rPr>
          <w:rFonts w:hint="eastAsia" w:ascii="Times New Roman" w:hAnsi="Times New Roman" w:eastAsia="仿宋_GB2312" w:cs="仿宋_GB2312"/>
          <w:sz w:val="32"/>
          <w:szCs w:val="32"/>
          <w:lang w:val="en-US" w:eastAsia="zh-CN"/>
        </w:rPr>
        <w:t>2025</w:t>
      </w:r>
      <w:r>
        <w:rPr>
          <w:rFonts w:hint="eastAsia" w:ascii="Times New Roman" w:hAnsi="Times New Roman" w:eastAsia="仿宋_GB2312" w:cs="仿宋_GB2312"/>
          <w:sz w:val="32"/>
          <w:szCs w:val="32"/>
        </w:rPr>
        <w:t>年法治政府建设的工作情况报告如下</w:t>
      </w:r>
      <w:r>
        <w:rPr>
          <w:rFonts w:hint="eastAsia" w:ascii="Times New Roman" w:hAnsi="Times New Roman" w:eastAsia="仿宋_GB2312" w:cs="仿宋_GB2312"/>
          <w:sz w:val="32"/>
          <w:szCs w:val="32"/>
          <w:lang w:eastAsia="zh-CN"/>
        </w:rPr>
        <w:t>：</w:t>
      </w:r>
    </w:p>
    <w:p w14:paraId="0CD0E4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一、</w:t>
      </w:r>
      <w:r>
        <w:rPr>
          <w:rFonts w:hint="eastAsia" w:ascii="Times New Roman" w:hAnsi="Times New Roman" w:eastAsia="黑体" w:cs="黑体"/>
          <w:sz w:val="32"/>
          <w:szCs w:val="32"/>
          <w:lang w:eastAsia="zh-CN"/>
        </w:rPr>
        <w:t>工作</w:t>
      </w:r>
      <w:r>
        <w:rPr>
          <w:rFonts w:hint="eastAsia" w:ascii="Times New Roman" w:hAnsi="Times New Roman" w:eastAsia="黑体" w:cs="黑体"/>
          <w:sz w:val="32"/>
          <w:szCs w:val="32"/>
          <w:lang w:val="en-US" w:eastAsia="zh-CN"/>
        </w:rPr>
        <w:t>举措</w:t>
      </w:r>
    </w:p>
    <w:p w14:paraId="7A105EB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（一）强化组织领导。</w:t>
      </w:r>
      <w:r>
        <w:rPr>
          <w:rFonts w:hint="eastAsia" w:ascii="Times New Roman" w:hAnsi="Times New Roman" w:eastAsia="仿宋_GB2312" w:cs="仿宋_GB2312"/>
          <w:sz w:val="32"/>
          <w:szCs w:val="32"/>
          <w:lang w:val="en-US" w:eastAsia="zh-CN"/>
        </w:rPr>
        <w:t>我中心</w:t>
      </w:r>
      <w:r>
        <w:rPr>
          <w:rFonts w:hint="eastAsia" w:ascii="Times New Roman" w:hAnsi="Times New Roman" w:eastAsia="仿宋_GB2312" w:cs="仿宋_GB2312"/>
          <w:sz w:val="32"/>
          <w:szCs w:val="32"/>
        </w:rPr>
        <w:t>始终以习近平法治思想为指导，严格依照文件要求和</w:t>
      </w:r>
      <w:r>
        <w:rPr>
          <w:rFonts w:hint="eastAsia" w:ascii="Times New Roman" w:hAnsi="Times New Roman" w:eastAsia="仿宋_GB2312" w:cs="仿宋_GB2312"/>
          <w:sz w:val="32"/>
          <w:szCs w:val="32"/>
          <w:lang w:val="en-US" w:eastAsia="zh-CN"/>
        </w:rPr>
        <w:t>自治区</w:t>
      </w:r>
      <w:r>
        <w:rPr>
          <w:rFonts w:hint="eastAsia" w:ascii="Times New Roman" w:hAnsi="Times New Roman" w:eastAsia="仿宋_GB2312" w:cs="仿宋_GB2312"/>
          <w:sz w:val="32"/>
          <w:szCs w:val="32"/>
        </w:rPr>
        <w:t>、市、</w:t>
      </w:r>
      <w:r>
        <w:rPr>
          <w:rFonts w:hint="eastAsia" w:ascii="Times New Roman" w:hAnsi="Times New Roman" w:eastAsia="仿宋_GB2312" w:cs="仿宋_GB2312"/>
          <w:sz w:val="32"/>
          <w:szCs w:val="32"/>
          <w:lang w:val="en-US" w:eastAsia="zh-CN"/>
        </w:rPr>
        <w:t>旗</w:t>
      </w:r>
      <w:r>
        <w:rPr>
          <w:rFonts w:hint="eastAsia" w:ascii="Times New Roman" w:hAnsi="Times New Roman" w:eastAsia="仿宋_GB2312" w:cs="仿宋_GB2312"/>
          <w:sz w:val="32"/>
          <w:szCs w:val="32"/>
        </w:rPr>
        <w:t>有关工作部署，将法治政府建设纳入重点工作内容，</w:t>
      </w:r>
      <w:r>
        <w:rPr>
          <w:rFonts w:hint="eastAsia" w:ascii="Times New Roman" w:hAnsi="Times New Roman" w:eastAsia="仿宋_GB2312" w:cs="仿宋_GB2312"/>
          <w:sz w:val="32"/>
          <w:szCs w:val="32"/>
          <w:lang w:val="en-US" w:eastAsia="zh-CN"/>
        </w:rPr>
        <w:t>建立健全法治政府建设领导体系。为切实增强对法治建设工作的领导，加快推进完成法治建设的各项工作任务，</w:t>
      </w:r>
      <w:r>
        <w:rPr>
          <w:rFonts w:hint="eastAsia" w:ascii="Times New Roman" w:hAnsi="Times New Roman" w:eastAsia="仿宋_GB2312" w:cs="仿宋_GB2312"/>
          <w:sz w:val="32"/>
          <w:szCs w:val="32"/>
        </w:rPr>
        <w:t>成立专项工作领导小组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切实履行第一责任人职责，</w:t>
      </w:r>
      <w:r>
        <w:rPr>
          <w:rFonts w:hint="eastAsia" w:ascii="Times New Roman" w:hAnsi="Times New Roman" w:eastAsia="仿宋_GB2312" w:cs="仿宋_GB2312"/>
          <w:sz w:val="32"/>
          <w:szCs w:val="32"/>
          <w:lang w:val="en-US" w:eastAsia="zh-CN"/>
        </w:rPr>
        <w:t>构建</w:t>
      </w:r>
      <w:r>
        <w:rPr>
          <w:rFonts w:hint="eastAsia" w:ascii="Times New Roman" w:hAnsi="Times New Roman" w:eastAsia="仿宋_GB2312" w:cs="仿宋_GB2312"/>
          <w:sz w:val="32"/>
          <w:szCs w:val="32"/>
        </w:rPr>
        <w:t>“一把手亲自抓、分管领导具体抓、业务</w:t>
      </w:r>
      <w:r>
        <w:rPr>
          <w:rFonts w:hint="eastAsia" w:ascii="Times New Roman" w:hAnsi="Times New Roman" w:eastAsia="仿宋_GB2312" w:cs="仿宋_GB2312"/>
          <w:sz w:val="32"/>
          <w:szCs w:val="32"/>
          <w:lang w:val="en-US" w:eastAsia="zh-CN"/>
        </w:rPr>
        <w:t>股室</w:t>
      </w:r>
      <w:r>
        <w:rPr>
          <w:rFonts w:hint="eastAsia" w:ascii="Times New Roman" w:hAnsi="Times New Roman" w:eastAsia="仿宋_GB2312" w:cs="仿宋_GB2312"/>
          <w:sz w:val="32"/>
          <w:szCs w:val="32"/>
        </w:rPr>
        <w:t>协同抓”</w:t>
      </w:r>
      <w:r>
        <w:rPr>
          <w:rFonts w:hint="eastAsia" w:ascii="Times New Roman" w:hAnsi="Times New Roman" w:eastAsia="仿宋_GB2312" w:cs="仿宋_GB2312"/>
          <w:sz w:val="32"/>
          <w:szCs w:val="32"/>
          <w:lang w:val="en-US" w:eastAsia="zh-CN"/>
        </w:rPr>
        <w:t>的工作格局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将法治建设纳入年度重点工作，进一步明确工作职责，细化工作责任，做到组织健全、全面推进。领导小组定期</w:t>
      </w:r>
      <w:r>
        <w:rPr>
          <w:rFonts w:hint="eastAsia" w:ascii="Times New Roman" w:hAnsi="Times New Roman" w:eastAsia="仿宋_GB2312" w:cs="仿宋_GB2312"/>
          <w:sz w:val="32"/>
          <w:szCs w:val="32"/>
        </w:rPr>
        <w:t>召开</w:t>
      </w:r>
      <w:r>
        <w:rPr>
          <w:rFonts w:hint="eastAsia" w:ascii="Times New Roman" w:hAnsi="Times New Roman" w:eastAsia="仿宋_GB2312" w:cs="仿宋_GB2312"/>
          <w:sz w:val="32"/>
          <w:szCs w:val="32"/>
          <w:lang w:val="en-US" w:eastAsia="zh-CN"/>
        </w:rPr>
        <w:t>专题</w:t>
      </w:r>
      <w:r>
        <w:rPr>
          <w:rFonts w:hint="eastAsia" w:ascii="Times New Roman" w:hAnsi="Times New Roman" w:eastAsia="仿宋_GB2312" w:cs="仿宋_GB2312"/>
          <w:sz w:val="32"/>
          <w:szCs w:val="32"/>
        </w:rPr>
        <w:t>会议进行研究部署，及时解决法治领域有关问题，有效提高</w:t>
      </w:r>
      <w:r>
        <w:rPr>
          <w:rFonts w:hint="eastAsia" w:ascii="Times New Roman" w:hAnsi="Times New Roman" w:eastAsia="仿宋_GB2312" w:cs="仿宋_GB2312"/>
          <w:sz w:val="32"/>
          <w:szCs w:val="32"/>
          <w:lang w:eastAsia="zh-CN"/>
        </w:rPr>
        <w:t>我中心</w:t>
      </w:r>
      <w:r>
        <w:rPr>
          <w:rFonts w:hint="eastAsia" w:ascii="Times New Roman" w:hAnsi="Times New Roman" w:eastAsia="仿宋_GB2312" w:cs="仿宋_GB2312"/>
          <w:sz w:val="32"/>
          <w:szCs w:val="32"/>
        </w:rPr>
        <w:t>法治建设工作质量。</w:t>
      </w:r>
    </w:p>
    <w:p w14:paraId="0F13961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（二）</w:t>
      </w:r>
      <w:r>
        <w:rPr>
          <w:rFonts w:hint="eastAsia" w:ascii="Times New Roman" w:hAnsi="Times New Roman" w:eastAsia="仿宋_GB2312" w:cs="仿宋_GB2312"/>
          <w:b/>
          <w:bCs/>
          <w:sz w:val="32"/>
          <w:szCs w:val="32"/>
          <w:lang w:eastAsia="zh-CN"/>
        </w:rPr>
        <w:t>加强</w:t>
      </w:r>
      <w:r>
        <w:rPr>
          <w:rFonts w:hint="eastAsia" w:ascii="Times New Roman" w:hAnsi="Times New Roman" w:eastAsia="仿宋_GB2312" w:cs="仿宋_GB2312"/>
          <w:b/>
          <w:bCs/>
          <w:sz w:val="32"/>
          <w:szCs w:val="32"/>
        </w:rPr>
        <w:t>法治教育。</w:t>
      </w:r>
      <w:r>
        <w:rPr>
          <w:rFonts w:hint="eastAsia" w:ascii="Times New Roman" w:hAnsi="Times New Roman" w:eastAsia="仿宋_GB2312" w:cs="仿宋_GB2312"/>
          <w:b/>
          <w:bCs/>
          <w:sz w:val="32"/>
          <w:szCs w:val="32"/>
          <w:lang w:eastAsia="zh-CN"/>
        </w:rPr>
        <w:t>一是</w:t>
      </w:r>
      <w:r>
        <w:rPr>
          <w:rFonts w:hint="eastAsia" w:ascii="Times New Roman" w:hAnsi="Times New Roman" w:eastAsia="仿宋_GB2312" w:cs="仿宋_GB2312"/>
          <w:sz w:val="32"/>
          <w:szCs w:val="32"/>
          <w:lang w:val="en-US" w:eastAsia="zh-CN"/>
        </w:rPr>
        <w:t>将法治学习纳入全年学习计划，</w:t>
      </w:r>
      <w:r>
        <w:rPr>
          <w:rFonts w:hint="eastAsia" w:ascii="Times New Roman" w:hAnsi="Times New Roman" w:eastAsia="仿宋_GB2312" w:cs="仿宋_GB2312"/>
          <w:sz w:val="32"/>
          <w:szCs w:val="32"/>
        </w:rPr>
        <w:t>充分利用</w:t>
      </w:r>
      <w:r>
        <w:rPr>
          <w:rFonts w:hint="eastAsia" w:ascii="Times New Roman" w:hAnsi="Times New Roman" w:eastAsia="仿宋_GB2312" w:cs="仿宋_GB2312"/>
          <w:sz w:val="32"/>
          <w:szCs w:val="32"/>
          <w:lang w:eastAsia="zh-CN"/>
        </w:rPr>
        <w:t>每周集中学习，</w:t>
      </w:r>
      <w:r>
        <w:rPr>
          <w:rFonts w:hint="eastAsia" w:ascii="Times New Roman" w:hAnsi="Times New Roman" w:eastAsia="仿宋_GB2312" w:cs="仿宋_GB2312"/>
          <w:sz w:val="32"/>
          <w:szCs w:val="32"/>
        </w:rPr>
        <w:t>组织</w:t>
      </w:r>
      <w:r>
        <w:rPr>
          <w:rFonts w:hint="eastAsia" w:ascii="Times New Roman" w:hAnsi="Times New Roman" w:eastAsia="仿宋_GB2312" w:cs="仿宋_GB2312"/>
          <w:sz w:val="32"/>
          <w:szCs w:val="32"/>
          <w:lang w:eastAsia="zh-CN"/>
        </w:rPr>
        <w:t>全体干部学习</w:t>
      </w:r>
      <w:r>
        <w:rPr>
          <w:rFonts w:hint="eastAsia" w:ascii="Times New Roman" w:hAnsi="Times New Roman" w:eastAsia="仿宋_GB2312" w:cs="仿宋_GB2312"/>
          <w:sz w:val="32"/>
          <w:szCs w:val="32"/>
        </w:rPr>
        <w:t>《中华人民共和国劳动法》《</w:t>
      </w:r>
      <w:r>
        <w:rPr>
          <w:rFonts w:hint="eastAsia" w:ascii="Times New Roman" w:hAnsi="Times New Roman" w:eastAsia="仿宋_GB2312" w:cs="仿宋_GB2312"/>
          <w:sz w:val="32"/>
          <w:szCs w:val="32"/>
          <w:lang w:eastAsia="zh-CN"/>
        </w:rPr>
        <w:t>中华人民共和国就业促进法</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中华人民共和国社会保险法</w:t>
      </w:r>
      <w:r>
        <w:rPr>
          <w:rFonts w:hint="eastAsia" w:ascii="Times New Roman" w:hAnsi="Times New Roman" w:eastAsia="仿宋_GB2312" w:cs="仿宋_GB2312"/>
          <w:sz w:val="32"/>
          <w:szCs w:val="32"/>
        </w:rPr>
        <w:t>》等法律法规，</w:t>
      </w:r>
      <w:r>
        <w:rPr>
          <w:rFonts w:hint="eastAsia" w:ascii="Times New Roman" w:hAnsi="Times New Roman" w:eastAsia="仿宋_GB2312" w:cs="仿宋_GB2312"/>
          <w:sz w:val="32"/>
          <w:szCs w:val="32"/>
          <w:lang w:val="en-US" w:eastAsia="zh-CN"/>
        </w:rPr>
        <w:t>不断强化法治思维，树牢法律法规底线，</w:t>
      </w:r>
      <w:r>
        <w:rPr>
          <w:rFonts w:hint="eastAsia" w:ascii="Times New Roman" w:hAnsi="Times New Roman" w:eastAsia="仿宋_GB2312" w:cs="仿宋_GB2312"/>
          <w:sz w:val="32"/>
          <w:szCs w:val="32"/>
        </w:rPr>
        <w:t>着力提升干部职工法治思维水平和依法履职能力。</w:t>
      </w:r>
      <w:r>
        <w:rPr>
          <w:rFonts w:hint="eastAsia" w:ascii="Times New Roman" w:hAnsi="Times New Roman" w:eastAsia="仿宋_GB2312" w:cs="仿宋_GB2312"/>
          <w:b/>
          <w:bCs/>
          <w:sz w:val="32"/>
          <w:szCs w:val="32"/>
          <w:lang w:eastAsia="zh-CN"/>
        </w:rPr>
        <w:t>二是</w:t>
      </w:r>
      <w:r>
        <w:rPr>
          <w:rFonts w:hint="eastAsia" w:ascii="Times New Roman" w:hAnsi="Times New Roman" w:eastAsia="仿宋_GB2312" w:cs="仿宋_GB2312"/>
          <w:sz w:val="32"/>
          <w:szCs w:val="32"/>
          <w:lang w:val="en-US" w:eastAsia="zh-CN"/>
        </w:rPr>
        <w:t>开展警示教育，通过观看教育片、实地参观等方式，带领全体开展学习，以案示警，以“诚信观念制度化、优良作风常态化、行政办事公开化”为标准，教育引导全体干部依法行政，不断提高自身诚信素质和业务水平。</w:t>
      </w:r>
    </w:p>
    <w:p w14:paraId="52C7B85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（三）规范依法履职。</w:t>
      </w:r>
      <w:r>
        <w:rPr>
          <w:rFonts w:hint="eastAsia" w:ascii="Times New Roman" w:hAnsi="Times New Roman" w:eastAsia="仿宋_GB2312" w:cs="仿宋_GB2312"/>
          <w:b/>
          <w:bCs/>
          <w:sz w:val="32"/>
          <w:szCs w:val="32"/>
          <w:lang w:val="en-US" w:eastAsia="zh-CN"/>
        </w:rPr>
        <w:t>一是</w:t>
      </w:r>
      <w:r>
        <w:rPr>
          <w:rFonts w:hint="eastAsia" w:ascii="Times New Roman" w:hAnsi="Times New Roman" w:eastAsia="仿宋_GB2312" w:cs="仿宋_GB2312"/>
          <w:sz w:val="32"/>
          <w:szCs w:val="32"/>
          <w:lang w:val="en-US" w:eastAsia="zh-CN"/>
        </w:rPr>
        <w:t>领导班子自觉带头做表率，带头严肃党内政治生活，严明政治纪律，认真贯彻落实中央八项规定精神，持之以恒纠正“四风”，以发生在身边的反面典型案例为戒，对照党章党规党纪，不断净化思想、校正行为，让纪律成为自律，养成遵规守纪的高度自觉。</w:t>
      </w:r>
      <w:r>
        <w:rPr>
          <w:rFonts w:hint="eastAsia" w:ascii="Times New Roman" w:hAnsi="Times New Roman" w:eastAsia="仿宋_GB2312" w:cs="仿宋_GB2312"/>
          <w:b/>
          <w:bCs/>
          <w:sz w:val="32"/>
          <w:szCs w:val="32"/>
          <w:lang w:val="en-US" w:eastAsia="zh-CN"/>
        </w:rPr>
        <w:t>二是</w:t>
      </w:r>
      <w:r>
        <w:rPr>
          <w:rFonts w:hint="eastAsia" w:ascii="Times New Roman" w:hAnsi="Times New Roman" w:eastAsia="仿宋_GB2312" w:cs="仿宋_GB2312"/>
          <w:sz w:val="32"/>
          <w:szCs w:val="32"/>
          <w:lang w:val="en-US" w:eastAsia="zh-CN"/>
        </w:rPr>
        <w:t>全体党员干部牢固树立廉洁奉公思想，把住“利益关”，过好“人情关”，守住“廉洁关”，堂堂正正做人，清清白白做事，做党性强、重品行、讲操守、廉洁自律的表率，保持清正廉洁的共产党员本色。</w:t>
      </w:r>
      <w:r>
        <w:rPr>
          <w:rFonts w:hint="eastAsia" w:ascii="Times New Roman" w:hAnsi="Times New Roman" w:eastAsia="仿宋_GB2312" w:cs="仿宋_GB2312"/>
          <w:b/>
          <w:bCs/>
          <w:sz w:val="32"/>
          <w:szCs w:val="32"/>
          <w:lang w:val="en-US" w:eastAsia="zh-CN"/>
        </w:rPr>
        <w:t>三是</w:t>
      </w:r>
      <w:r>
        <w:rPr>
          <w:rFonts w:hint="eastAsia" w:ascii="Times New Roman" w:hAnsi="Times New Roman" w:eastAsia="仿宋_GB2312" w:cs="仿宋_GB2312"/>
          <w:sz w:val="32"/>
          <w:szCs w:val="32"/>
        </w:rPr>
        <w:t>完善行政决策机制，严格落实重大行政决策制度。全面加强政务公开，着眼群众普遍关心问题，对涉及群众切身利益的重大决策事项在微信公众号等平台上及时公开。</w:t>
      </w:r>
    </w:p>
    <w:p w14:paraId="1CF515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w:t>
      </w:r>
      <w:r>
        <w:rPr>
          <w:rFonts w:hint="eastAsia" w:ascii="Times New Roman" w:hAnsi="Times New Roman" w:eastAsia="黑体" w:cs="黑体"/>
          <w:sz w:val="32"/>
          <w:szCs w:val="32"/>
          <w:lang w:val="en-US" w:eastAsia="zh-CN"/>
        </w:rPr>
        <w:t>取得</w:t>
      </w:r>
      <w:r>
        <w:rPr>
          <w:rFonts w:hint="eastAsia" w:ascii="Times New Roman" w:hAnsi="Times New Roman" w:eastAsia="黑体" w:cs="黑体"/>
          <w:sz w:val="32"/>
          <w:szCs w:val="32"/>
        </w:rPr>
        <w:t>成效</w:t>
      </w:r>
    </w:p>
    <w:p w14:paraId="7DCF31E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（一）全面提升依法行政水平。一是</w:t>
      </w:r>
      <w:r>
        <w:rPr>
          <w:rFonts w:hint="eastAsia" w:ascii="Times New Roman" w:hAnsi="Times New Roman" w:eastAsia="仿宋_GB2312" w:cs="仿宋_GB2312"/>
          <w:sz w:val="32"/>
          <w:szCs w:val="32"/>
          <w:lang w:val="en-US" w:eastAsia="zh-CN"/>
        </w:rPr>
        <w:t>公共就业服务不断向基层延伸。就业困难认定、新增就业回访、职业介绍等工作延伸至基层，</w:t>
      </w:r>
      <w:r>
        <w:rPr>
          <w:rFonts w:hint="eastAsia" w:ascii="Times New Roman" w:hAnsi="Times New Roman" w:eastAsia="仿宋_GB2312" w:cs="仿宋_GB2312"/>
          <w:sz w:val="32"/>
          <w:szCs w:val="32"/>
        </w:rPr>
        <w:t>优化事项办理流程，提高经办效率。</w:t>
      </w:r>
      <w:r>
        <w:rPr>
          <w:rFonts w:hint="eastAsia" w:ascii="Times New Roman" w:hAnsi="Times New Roman" w:eastAsia="仿宋_GB2312" w:cs="仿宋_GB2312"/>
          <w:b/>
          <w:bCs/>
          <w:sz w:val="32"/>
          <w:szCs w:val="32"/>
        </w:rPr>
        <w:t>二是</w:t>
      </w:r>
      <w:r>
        <w:rPr>
          <w:rFonts w:hint="eastAsia" w:ascii="Times New Roman" w:hAnsi="Times New Roman" w:eastAsia="仿宋_GB2312" w:cs="仿宋_GB2312"/>
          <w:sz w:val="32"/>
          <w:szCs w:val="32"/>
          <w:lang w:val="en-US" w:eastAsia="zh-CN"/>
        </w:rPr>
        <w:t>抓好就业政策落实。坚持“既办成好事，又规避风险”的原则，认真落实创业担保贷款补贴政策。坚持免费培训、免费服务的原则，认真落实培训补贴政策。按照公平、公正、公开的原则，认真落实社会保险补贴政策。</w:t>
      </w:r>
    </w:p>
    <w:p w14:paraId="0A6B3F3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（二）全方位提升群众满意度。</w:t>
      </w:r>
      <w:r>
        <w:rPr>
          <w:rFonts w:hint="eastAsia" w:ascii="Times New Roman" w:hAnsi="Times New Roman" w:eastAsia="仿宋_GB2312" w:cs="仿宋_GB2312"/>
          <w:b/>
          <w:bCs/>
          <w:sz w:val="32"/>
          <w:szCs w:val="32"/>
          <w:lang w:eastAsia="zh-CN"/>
        </w:rPr>
        <w:t>一是</w:t>
      </w:r>
      <w:r>
        <w:rPr>
          <w:rFonts w:hint="eastAsia" w:ascii="Times New Roman" w:hAnsi="Times New Roman" w:eastAsia="仿宋_GB2312" w:cs="仿宋_GB2312"/>
          <w:sz w:val="32"/>
          <w:szCs w:val="32"/>
          <w:lang w:val="en-US" w:eastAsia="zh-CN"/>
        </w:rPr>
        <w:t>落实高校毕业生就业创业优惠政策。对有创业意愿的高校毕业生进行创业培训，并按规定落实创业培训补贴，鼓励高校毕业生到创业园区和小微企业就业，引领高校毕业生回乡就业创业。</w:t>
      </w:r>
      <w:r>
        <w:rPr>
          <w:rFonts w:hint="eastAsia" w:ascii="Times New Roman" w:hAnsi="Times New Roman" w:eastAsia="仿宋_GB2312" w:cs="仿宋_GB2312"/>
          <w:b/>
          <w:bCs/>
          <w:sz w:val="32"/>
          <w:szCs w:val="32"/>
          <w:lang w:val="en-US" w:eastAsia="zh-CN"/>
        </w:rPr>
        <w:t>二是</w:t>
      </w:r>
      <w:r>
        <w:rPr>
          <w:rFonts w:hint="eastAsia" w:ascii="Times New Roman" w:hAnsi="Times New Roman" w:eastAsia="仿宋_GB2312" w:cs="仿宋_GB2312"/>
          <w:sz w:val="32"/>
          <w:szCs w:val="32"/>
          <w:lang w:val="en-US" w:eastAsia="zh-CN"/>
        </w:rPr>
        <w:t>积极开展各类招聘活动。</w:t>
      </w:r>
      <w:r>
        <w:rPr>
          <w:rFonts w:hint="eastAsia" w:ascii="Times New Roman" w:hAnsi="Times New Roman" w:eastAsia="仿宋_GB2312" w:cs="仿宋_GB2312"/>
          <w:b w:val="0"/>
          <w:bCs w:val="0"/>
          <w:color w:val="auto"/>
          <w:w w:val="105"/>
          <w:kern w:val="2"/>
          <w:sz w:val="32"/>
          <w:szCs w:val="32"/>
          <w:highlight w:val="none"/>
          <w:lang w:val="en-US" w:eastAsia="zh-CN" w:bidi="ar-SA"/>
        </w:rPr>
        <w:t>全年共举办线上招聘会25期，开展线下招聘活动7期，共有近100家企业参与招聘，发布就业岗位6700余个，达成就业意向近900人。</w:t>
      </w:r>
      <w:r>
        <w:rPr>
          <w:rFonts w:hint="eastAsia" w:ascii="Times New Roman" w:hAnsi="Times New Roman" w:eastAsia="仿宋_GB2312" w:cs="仿宋_GB2312"/>
          <w:b/>
          <w:bCs/>
          <w:sz w:val="32"/>
          <w:szCs w:val="32"/>
          <w:lang w:val="en-US" w:eastAsia="zh-CN"/>
        </w:rPr>
        <w:t>三是</w:t>
      </w:r>
      <w:r>
        <w:rPr>
          <w:rFonts w:hint="eastAsia" w:ascii="Times New Roman" w:hAnsi="Times New Roman" w:eastAsia="仿宋_GB2312" w:cs="仿宋_GB2312"/>
          <w:sz w:val="32"/>
          <w:szCs w:val="32"/>
          <w:lang w:val="en-US" w:eastAsia="zh-CN"/>
        </w:rPr>
        <w:t>做好各项就业工作。全年开展各类培训46个班期1286人次；公益性岗位安置</w:t>
      </w:r>
      <w:r>
        <w:rPr>
          <w:rFonts w:hint="eastAsia" w:ascii="Times New Roman" w:hAnsi="Times New Roman" w:eastAsia="仿宋_GB2312" w:cs="仿宋_GB2312"/>
          <w:b w:val="0"/>
          <w:bCs w:val="0"/>
          <w:color w:val="auto"/>
          <w:sz w:val="32"/>
          <w:szCs w:val="32"/>
          <w:highlight w:val="none"/>
          <w:lang w:val="en-US" w:eastAsia="zh-CN"/>
        </w:rPr>
        <w:t>256</w:t>
      </w:r>
      <w:r>
        <w:rPr>
          <w:rFonts w:hint="eastAsia" w:ascii="Times New Roman" w:hAnsi="Times New Roman" w:eastAsia="仿宋_GB2312" w:cs="仿宋_GB2312"/>
          <w:sz w:val="32"/>
          <w:szCs w:val="32"/>
          <w:lang w:val="en-US" w:eastAsia="zh-CN"/>
        </w:rPr>
        <w:t>人</w:t>
      </w:r>
      <w:r>
        <w:rPr>
          <w:rFonts w:hint="eastAsia" w:ascii="Times New Roman" w:hAnsi="Times New Roman" w:eastAsia="仿宋_GB2312" w:cs="仿宋_GB2312"/>
          <w:b w:val="0"/>
          <w:bCs w:val="0"/>
          <w:color w:val="auto"/>
          <w:sz w:val="32"/>
          <w:szCs w:val="32"/>
          <w:highlight w:val="none"/>
          <w:lang w:val="en-US" w:eastAsia="zh-CN"/>
        </w:rPr>
        <w:t>（安置脱贫劳动力126人，高校毕业生及大龄失业人员130人），</w:t>
      </w:r>
      <w:r>
        <w:rPr>
          <w:rFonts w:hint="eastAsia" w:ascii="Times New Roman" w:hAnsi="Times New Roman" w:eastAsia="仿宋_GB2312" w:cs="仿宋_GB2312"/>
          <w:sz w:val="32"/>
          <w:szCs w:val="32"/>
          <w:lang w:val="en-US" w:eastAsia="zh-CN"/>
        </w:rPr>
        <w:t>累计发放公益性岗位补贴和社保补贴824万元；发放创业担保贷款12笔581万元；</w:t>
      </w:r>
      <w:r>
        <w:rPr>
          <w:rFonts w:hint="eastAsia" w:ascii="Times New Roman" w:hAnsi="Times New Roman" w:eastAsia="仿宋_GB2312" w:cs="仿宋_GB2312"/>
          <w:b w:val="0"/>
          <w:bCs w:val="0"/>
          <w:color w:val="auto"/>
          <w:sz w:val="32"/>
          <w:szCs w:val="32"/>
          <w:highlight w:val="none"/>
          <w:lang w:val="en-US" w:eastAsia="zh-CN"/>
        </w:rPr>
        <w:t>共发放失业金、技能提升补贴等3150人次483.44万元；发放援企稳岗129家企业222.14万元；发放一次性扩岗补贴7家企业27人4.05万元</w:t>
      </w:r>
      <w:r>
        <w:rPr>
          <w:rFonts w:hint="eastAsia" w:ascii="Times New Roman" w:hAnsi="Times New Roman" w:eastAsia="仿宋_GB2312" w:cs="仿宋_GB2312"/>
          <w:sz w:val="32"/>
          <w:szCs w:val="32"/>
          <w:lang w:val="en-US" w:eastAsia="zh-CN"/>
        </w:rPr>
        <w:t>。2024年灵活就业人员社保补贴共1932人1462.64万元，现已全部发放到位。</w:t>
      </w:r>
    </w:p>
    <w:p w14:paraId="421B9E2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（三）集中整治工作有序推进。</w:t>
      </w:r>
      <w:r>
        <w:rPr>
          <w:rFonts w:hint="eastAsia" w:ascii="Times New Roman" w:hAnsi="Times New Roman" w:eastAsia="仿宋_GB2312" w:cs="仿宋_GB2312"/>
          <w:sz w:val="32"/>
          <w:szCs w:val="32"/>
          <w:lang w:eastAsia="zh-CN"/>
        </w:rPr>
        <w:t>为</w:t>
      </w:r>
      <w:r>
        <w:rPr>
          <w:rFonts w:hint="eastAsia" w:ascii="Times New Roman" w:hAnsi="Times New Roman" w:eastAsia="仿宋_GB2312" w:cs="仿宋_GB2312"/>
          <w:sz w:val="32"/>
          <w:szCs w:val="32"/>
        </w:rPr>
        <w:t>进一步推动</w:t>
      </w:r>
      <w:r>
        <w:rPr>
          <w:rFonts w:hint="eastAsia" w:ascii="Times New Roman" w:hAnsi="Times New Roman" w:eastAsia="仿宋_GB2312" w:cs="仿宋_GB2312"/>
          <w:sz w:val="32"/>
          <w:szCs w:val="32"/>
          <w:lang w:eastAsia="zh-CN"/>
        </w:rPr>
        <w:t>就业补助资金</w:t>
      </w:r>
      <w:r>
        <w:rPr>
          <w:rFonts w:hint="eastAsia" w:ascii="Times New Roman" w:hAnsi="Times New Roman" w:eastAsia="仿宋_GB2312" w:cs="仿宋_GB2312"/>
          <w:sz w:val="32"/>
          <w:szCs w:val="32"/>
        </w:rPr>
        <w:t>政策</w:t>
      </w:r>
      <w:r>
        <w:rPr>
          <w:rFonts w:hint="eastAsia" w:ascii="Times New Roman" w:hAnsi="Times New Roman" w:eastAsia="仿宋_GB2312" w:cs="仿宋_GB2312"/>
          <w:sz w:val="32"/>
          <w:szCs w:val="32"/>
          <w:lang w:eastAsia="zh-CN"/>
        </w:rPr>
        <w:t>的落实，</w:t>
      </w:r>
      <w:r>
        <w:rPr>
          <w:rFonts w:hint="eastAsia" w:ascii="Times New Roman" w:hAnsi="Times New Roman" w:eastAsia="仿宋_GB2312" w:cs="仿宋_GB2312"/>
          <w:sz w:val="32"/>
          <w:szCs w:val="32"/>
        </w:rPr>
        <w:t>加强和规范</w:t>
      </w:r>
      <w:r>
        <w:rPr>
          <w:rFonts w:hint="eastAsia" w:ascii="Times New Roman" w:hAnsi="Times New Roman" w:eastAsia="仿宋_GB2312" w:cs="仿宋_GB2312"/>
          <w:sz w:val="32"/>
          <w:szCs w:val="32"/>
          <w:lang w:eastAsia="zh-CN"/>
        </w:rPr>
        <w:t>就业补助资金的使用监管</w:t>
      </w:r>
      <w:bookmarkStart w:id="0" w:name="_GoBack"/>
      <w:r>
        <w:rPr>
          <w:rFonts w:hint="eastAsia" w:ascii="Times New Roman" w:hAnsi="Times New Roman" w:eastAsia="仿宋_GB2312" w:cs="仿宋_GB2312"/>
          <w:sz w:val="32"/>
          <w:szCs w:val="32"/>
          <w:lang w:eastAsia="zh-CN"/>
        </w:rPr>
        <w:t>。</w:t>
      </w:r>
      <w:bookmarkEnd w:id="0"/>
      <w:r>
        <w:rPr>
          <w:rFonts w:hint="eastAsia" w:ascii="Times New Roman" w:hAnsi="Times New Roman" w:eastAsia="仿宋_GB2312" w:cs="仿宋_GB2312"/>
          <w:sz w:val="32"/>
          <w:szCs w:val="32"/>
          <w:lang w:eastAsia="zh-CN"/>
        </w:rPr>
        <w:t>做到</w:t>
      </w:r>
      <w:r>
        <w:rPr>
          <w:rFonts w:hint="eastAsia" w:ascii="Times New Roman" w:hAnsi="Times New Roman" w:eastAsia="仿宋_GB2312" w:cs="仿宋_GB2312"/>
          <w:sz w:val="32"/>
          <w:szCs w:val="32"/>
          <w:lang w:val="en-US" w:eastAsia="zh-CN"/>
        </w:rPr>
        <w:t>各项就业政策落实到位、服务流程规范高效、重点群体就业得到有效保障，进一步提升就业服务的精准性和满意度。我中心通过抽查系统、查看原始台账、查阅相关资料</w:t>
      </w:r>
      <w:r>
        <w:rPr>
          <w:rFonts w:hint="eastAsia" w:ascii="Times New Roman" w:hAnsi="Times New Roman" w:eastAsia="仿宋_GB2312" w:cs="仿宋_GB2312"/>
          <w:sz w:val="32"/>
          <w:szCs w:val="32"/>
        </w:rPr>
        <w:t>（有关规章制度、会计凭证、会计账簿、会计报表等）的方式</w:t>
      </w:r>
      <w:r>
        <w:rPr>
          <w:rFonts w:hint="eastAsia" w:ascii="Times New Roman" w:hAnsi="Times New Roman" w:eastAsia="仿宋_GB2312" w:cs="仿宋_GB2312"/>
          <w:sz w:val="32"/>
          <w:szCs w:val="32"/>
          <w:lang w:eastAsia="zh-CN"/>
        </w:rPr>
        <w:t>开展自查</w:t>
      </w:r>
      <w:r>
        <w:rPr>
          <w:rFonts w:hint="eastAsia" w:ascii="Times New Roman" w:hAnsi="Times New Roman" w:eastAsia="仿宋_GB2312" w:cs="仿宋_GB2312"/>
          <w:sz w:val="32"/>
          <w:szCs w:val="32"/>
        </w:rPr>
        <w:t>。</w:t>
      </w:r>
      <w:r>
        <w:rPr>
          <w:rFonts w:hint="eastAsia" w:ascii="Times New Roman" w:hAnsi="Times New Roman" w:eastAsia="仿宋_GB2312" w:cs="仿宋_GB2312"/>
          <w:b/>
          <w:bCs/>
          <w:sz w:val="32"/>
          <w:szCs w:val="32"/>
          <w:lang w:val="en-US" w:eastAsia="zh-CN"/>
        </w:rPr>
        <w:t>一是</w:t>
      </w:r>
      <w:r>
        <w:rPr>
          <w:rFonts w:hint="eastAsia" w:ascii="Times New Roman" w:hAnsi="Times New Roman" w:eastAsia="仿宋_GB2312" w:cs="仿宋_GB2312"/>
          <w:sz w:val="32"/>
          <w:szCs w:val="32"/>
          <w:lang w:val="en-US" w:eastAsia="zh-CN"/>
        </w:rPr>
        <w:t>召开全体干部会议。股室负责人组织制定本股室自查工作计划，细化自查任务、时间节点与责任人，确保自查工作有序推进。</w:t>
      </w:r>
      <w:r>
        <w:rPr>
          <w:rFonts w:hint="eastAsia" w:ascii="Times New Roman" w:hAnsi="Times New Roman" w:eastAsia="仿宋_GB2312" w:cs="仿宋_GB2312"/>
          <w:b/>
          <w:bCs/>
          <w:sz w:val="32"/>
          <w:szCs w:val="32"/>
          <w:lang w:val="en-US" w:eastAsia="zh-CN"/>
        </w:rPr>
        <w:t>二是</w:t>
      </w:r>
      <w:r>
        <w:rPr>
          <w:rFonts w:hint="eastAsia" w:ascii="Times New Roman" w:hAnsi="Times New Roman" w:eastAsia="仿宋_GB2312" w:cs="仿宋_GB2312"/>
          <w:sz w:val="32"/>
          <w:szCs w:val="32"/>
          <w:lang w:val="en-US" w:eastAsia="zh-CN"/>
        </w:rPr>
        <w:t>开展全面自查。各股室共开展6轮数据对比，排查近2000条数据，形成自查情况报告。</w:t>
      </w:r>
      <w:r>
        <w:rPr>
          <w:rFonts w:hint="eastAsia" w:ascii="Times New Roman" w:hAnsi="Times New Roman" w:eastAsia="仿宋_GB2312" w:cs="仿宋_GB2312"/>
          <w:b/>
          <w:bCs/>
          <w:sz w:val="32"/>
          <w:szCs w:val="32"/>
          <w:lang w:val="en-US" w:eastAsia="zh-CN"/>
        </w:rPr>
        <w:t>三是</w:t>
      </w:r>
      <w:r>
        <w:rPr>
          <w:rFonts w:hint="eastAsia" w:ascii="Times New Roman" w:hAnsi="Times New Roman" w:eastAsia="仿宋_GB2312" w:cs="仿宋_GB2312"/>
          <w:sz w:val="32"/>
          <w:szCs w:val="32"/>
          <w:lang w:val="en-US" w:eastAsia="zh-CN"/>
        </w:rPr>
        <w:t>进行问题整改，在自查基础上，认真梳理总结，经过全面自查，共发现4个问题，涉及5人，现已全部完成整改，退回就业补助资金5人5719元。</w:t>
      </w:r>
      <w:r>
        <w:rPr>
          <w:rFonts w:hint="eastAsia" w:ascii="Times New Roman" w:hAnsi="Times New Roman" w:eastAsia="仿宋_GB2312" w:cs="仿宋_GB2312"/>
          <w:b/>
          <w:bCs/>
          <w:sz w:val="32"/>
          <w:szCs w:val="32"/>
          <w:lang w:val="en-US" w:eastAsia="zh-CN"/>
        </w:rPr>
        <w:t>四是</w:t>
      </w:r>
      <w:r>
        <w:rPr>
          <w:rFonts w:hint="eastAsia" w:ascii="Times New Roman" w:hAnsi="Times New Roman" w:eastAsia="仿宋_GB2312" w:cs="仿宋_GB2312"/>
          <w:sz w:val="32"/>
          <w:szCs w:val="32"/>
          <w:lang w:val="en-US" w:eastAsia="zh-CN"/>
        </w:rPr>
        <w:t>巩固提升，建立长效机制。形成集中整治问题清单，下发各股室举一反三，优化经办流程，健全制度机制，进一步完善政策</w:t>
      </w:r>
      <w:r>
        <w:rPr>
          <w:rFonts w:hint="eastAsia" w:ascii="Times New Roman" w:hAnsi="Times New Roman" w:eastAsia="仿宋_GB2312" w:cs="仿宋_GB2312"/>
          <w:sz w:val="32"/>
          <w:szCs w:val="32"/>
          <w:lang w:eastAsia="zh-CN"/>
        </w:rPr>
        <w:t>、经办、信息、监督“四位一体”风险防控体系，强化人防、制防、技防、群防“四防协同”，开展基金资金安全警示教育活动，形成基金资金监管长效机制。</w:t>
      </w:r>
    </w:p>
    <w:p w14:paraId="604A53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三</w:t>
      </w:r>
      <w:r>
        <w:rPr>
          <w:rFonts w:hint="eastAsia" w:ascii="Times New Roman" w:hAnsi="Times New Roman" w:eastAsia="黑体" w:cs="黑体"/>
          <w:sz w:val="32"/>
          <w:szCs w:val="32"/>
        </w:rPr>
        <w:t>、</w:t>
      </w:r>
      <w:r>
        <w:rPr>
          <w:rFonts w:hint="eastAsia" w:ascii="Times New Roman" w:hAnsi="Times New Roman" w:eastAsia="黑体" w:cs="黑体"/>
          <w:sz w:val="32"/>
          <w:szCs w:val="32"/>
          <w:lang w:eastAsia="zh-CN"/>
        </w:rPr>
        <w:t>存在问题</w:t>
      </w:r>
    </w:p>
    <w:p w14:paraId="7992DF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sz w:val="32"/>
          <w:szCs w:val="32"/>
        </w:rPr>
        <w:t>我</w:t>
      </w:r>
      <w:r>
        <w:rPr>
          <w:rFonts w:hint="eastAsia" w:ascii="Times New Roman" w:hAnsi="Times New Roman" w:eastAsia="仿宋_GB2312" w:cs="仿宋_GB2312"/>
          <w:sz w:val="32"/>
          <w:szCs w:val="32"/>
          <w:lang w:eastAsia="zh-CN"/>
        </w:rPr>
        <w:t>中心</w:t>
      </w:r>
      <w:r>
        <w:rPr>
          <w:rFonts w:hint="eastAsia" w:ascii="Times New Roman" w:hAnsi="Times New Roman" w:eastAsia="仿宋_GB2312" w:cs="仿宋_GB2312"/>
          <w:sz w:val="32"/>
          <w:szCs w:val="32"/>
        </w:rPr>
        <w:t>法治建设工作虽然取得了一定</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成效，但仍存在一些不足和问题，主要表现在：</w:t>
      </w:r>
      <w:r>
        <w:rPr>
          <w:rFonts w:hint="eastAsia" w:ascii="Times New Roman" w:hAnsi="Times New Roman" w:eastAsia="仿宋_GB2312" w:cs="仿宋_GB2312"/>
          <w:b/>
          <w:bCs/>
          <w:sz w:val="32"/>
          <w:szCs w:val="32"/>
          <w:lang w:val="en-US" w:eastAsia="zh-CN"/>
        </w:rPr>
        <w:t>一是</w:t>
      </w:r>
      <w:r>
        <w:rPr>
          <w:rFonts w:hint="eastAsia" w:ascii="Times New Roman" w:hAnsi="Times New Roman" w:eastAsia="仿宋_GB2312" w:cs="仿宋_GB2312"/>
          <w:sz w:val="32"/>
          <w:szCs w:val="32"/>
        </w:rPr>
        <w:t>部分工作人员对</w:t>
      </w:r>
      <w:r>
        <w:rPr>
          <w:rFonts w:hint="eastAsia" w:ascii="Times New Roman" w:hAnsi="Times New Roman" w:eastAsia="仿宋_GB2312" w:cs="仿宋_GB2312"/>
          <w:sz w:val="32"/>
          <w:szCs w:val="32"/>
          <w:lang w:eastAsia="zh-CN"/>
        </w:rPr>
        <w:t>中央</w:t>
      </w:r>
      <w:r>
        <w:rPr>
          <w:rFonts w:hint="eastAsia" w:ascii="Times New Roman" w:hAnsi="Times New Roman" w:eastAsia="仿宋_GB2312" w:cs="仿宋_GB2312"/>
          <w:sz w:val="32"/>
          <w:szCs w:val="32"/>
        </w:rPr>
        <w:t>新修订的法律法规学习仍需加强、存在对个别法规政策掌握不准；</w:t>
      </w:r>
      <w:r>
        <w:rPr>
          <w:rFonts w:hint="eastAsia" w:ascii="Times New Roman" w:hAnsi="Times New Roman" w:eastAsia="仿宋_GB2312" w:cs="仿宋_GB2312"/>
          <w:b/>
          <w:bCs/>
          <w:sz w:val="32"/>
          <w:szCs w:val="32"/>
          <w:lang w:val="en-US" w:eastAsia="zh-CN"/>
        </w:rPr>
        <w:t>二是</w:t>
      </w:r>
      <w:r>
        <w:rPr>
          <w:rFonts w:hint="eastAsia" w:ascii="Times New Roman" w:hAnsi="Times New Roman" w:eastAsia="仿宋_GB2312" w:cs="仿宋_GB2312"/>
          <w:sz w:val="32"/>
          <w:szCs w:val="32"/>
          <w:lang w:val="en-US" w:eastAsia="zh-CN"/>
        </w:rPr>
        <w:t>法治学习形式较为单一，以会议宣讲、自主学习为主，干部自主学习积极性不强，学习效果深度不足；</w:t>
      </w:r>
      <w:r>
        <w:rPr>
          <w:rFonts w:hint="eastAsia" w:ascii="Times New Roman" w:hAnsi="Times New Roman" w:eastAsia="仿宋_GB2312" w:cs="仿宋_GB2312"/>
          <w:b/>
          <w:bCs/>
          <w:sz w:val="32"/>
          <w:szCs w:val="32"/>
          <w:lang w:val="en-US" w:eastAsia="zh-CN"/>
        </w:rPr>
        <w:t>三是</w:t>
      </w:r>
      <w:r>
        <w:rPr>
          <w:rFonts w:hint="eastAsia" w:ascii="Times New Roman" w:hAnsi="Times New Roman" w:eastAsia="仿宋_GB2312" w:cs="仿宋_GB2312"/>
          <w:b w:val="0"/>
          <w:bCs w:val="0"/>
          <w:sz w:val="32"/>
          <w:szCs w:val="32"/>
        </w:rPr>
        <w:t>工作人员紧缺，</w:t>
      </w:r>
      <w:r>
        <w:rPr>
          <w:rFonts w:hint="eastAsia" w:ascii="Times New Roman" w:hAnsi="Times New Roman" w:eastAsia="仿宋_GB2312" w:cs="仿宋_GB2312"/>
          <w:b w:val="0"/>
          <w:bCs w:val="0"/>
          <w:sz w:val="32"/>
          <w:szCs w:val="32"/>
          <w:lang w:val="en-US" w:eastAsia="zh-CN"/>
        </w:rPr>
        <w:t>法治</w:t>
      </w:r>
      <w:r>
        <w:rPr>
          <w:rFonts w:hint="eastAsia" w:ascii="Times New Roman" w:hAnsi="Times New Roman" w:eastAsia="仿宋_GB2312" w:cs="仿宋_GB2312"/>
          <w:b w:val="0"/>
          <w:bCs w:val="0"/>
          <w:sz w:val="32"/>
          <w:szCs w:val="32"/>
        </w:rPr>
        <w:t>工作开展不够深入、细致</w:t>
      </w:r>
      <w:r>
        <w:rPr>
          <w:rFonts w:hint="eastAsia" w:ascii="Times New Roman" w:hAnsi="Times New Roman" w:eastAsia="仿宋_GB2312" w:cs="仿宋_GB2312"/>
          <w:b w:val="0"/>
          <w:bCs w:val="0"/>
          <w:sz w:val="32"/>
          <w:szCs w:val="32"/>
          <w:lang w:eastAsia="zh-CN"/>
        </w:rPr>
        <w:t>等。</w:t>
      </w:r>
    </w:p>
    <w:p w14:paraId="6124C2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i w:val="0"/>
          <w:iCs w:val="0"/>
          <w:caps w:val="0"/>
          <w:color w:val="333333"/>
          <w:spacing w:val="0"/>
          <w:sz w:val="32"/>
          <w:szCs w:val="32"/>
          <w:shd w:val="clear" w:fill="FFFFFF"/>
          <w:lang w:eastAsia="zh-CN"/>
        </w:rPr>
      </w:pPr>
      <w:r>
        <w:rPr>
          <w:rFonts w:hint="eastAsia" w:ascii="Times New Roman" w:hAnsi="Times New Roman" w:eastAsia="黑体" w:cs="黑体"/>
          <w:sz w:val="32"/>
          <w:szCs w:val="32"/>
          <w:lang w:val="en-US" w:eastAsia="zh-CN"/>
        </w:rPr>
        <w:t>四、改进方向</w:t>
      </w:r>
    </w:p>
    <w:p w14:paraId="4E3322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下一步，我中心将从以下几个方面抓好</w:t>
      </w:r>
      <w:r>
        <w:rPr>
          <w:rFonts w:hint="eastAsia" w:ascii="Times New Roman" w:hAnsi="Times New Roman" w:eastAsia="仿宋_GB2312" w:cs="仿宋_GB2312"/>
          <w:sz w:val="32"/>
          <w:szCs w:val="32"/>
        </w:rPr>
        <w:t>法治</w:t>
      </w:r>
      <w:r>
        <w:rPr>
          <w:rFonts w:hint="eastAsia" w:ascii="Times New Roman" w:hAnsi="Times New Roman" w:eastAsia="仿宋_GB2312" w:cs="仿宋_GB2312"/>
          <w:sz w:val="32"/>
          <w:szCs w:val="32"/>
          <w:lang w:val="en-US" w:eastAsia="zh-CN"/>
        </w:rPr>
        <w:t>政府</w:t>
      </w:r>
      <w:r>
        <w:rPr>
          <w:rFonts w:hint="eastAsia" w:ascii="Times New Roman" w:hAnsi="Times New Roman" w:eastAsia="仿宋_GB2312" w:cs="仿宋_GB2312"/>
          <w:sz w:val="32"/>
          <w:szCs w:val="32"/>
        </w:rPr>
        <w:t>建设</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b/>
          <w:bCs/>
          <w:sz w:val="32"/>
          <w:szCs w:val="32"/>
          <w:lang w:val="en-US" w:eastAsia="zh-CN"/>
        </w:rPr>
        <w:t>一是</w:t>
      </w:r>
      <w:r>
        <w:rPr>
          <w:rFonts w:hint="eastAsia" w:ascii="Times New Roman" w:hAnsi="Times New Roman" w:eastAsia="仿宋_GB2312" w:cs="仿宋_GB2312"/>
          <w:sz w:val="32"/>
          <w:szCs w:val="32"/>
        </w:rPr>
        <w:t>继续深入学习宣传习近平法治思想，树立牢固的法治意识和</w:t>
      </w:r>
      <w:r>
        <w:rPr>
          <w:rFonts w:hint="eastAsia" w:ascii="Times New Roman" w:hAnsi="Times New Roman" w:eastAsia="仿宋_GB2312" w:cs="仿宋_GB2312"/>
          <w:sz w:val="32"/>
          <w:szCs w:val="32"/>
          <w:lang w:eastAsia="zh-CN"/>
        </w:rPr>
        <w:t>法治观念，</w:t>
      </w:r>
      <w:r>
        <w:rPr>
          <w:rFonts w:hint="eastAsia" w:ascii="Times New Roman" w:hAnsi="Times New Roman" w:eastAsia="仿宋_GB2312" w:cs="仿宋_GB2312"/>
          <w:sz w:val="32"/>
          <w:szCs w:val="32"/>
          <w:lang w:val="en-US" w:eastAsia="zh-CN"/>
        </w:rPr>
        <w:t>丰富学法形式，利用线上平台，开展普法宣传活动。</w:t>
      </w:r>
      <w:r>
        <w:rPr>
          <w:rFonts w:hint="eastAsia" w:ascii="Times New Roman" w:hAnsi="Times New Roman" w:eastAsia="仿宋_GB2312" w:cs="仿宋_GB2312"/>
          <w:b/>
          <w:bCs/>
          <w:sz w:val="32"/>
          <w:szCs w:val="32"/>
          <w:lang w:val="en-US" w:eastAsia="zh-CN"/>
        </w:rPr>
        <w:t>二是</w:t>
      </w:r>
      <w:r>
        <w:rPr>
          <w:rFonts w:hint="eastAsia" w:ascii="Times New Roman" w:hAnsi="Times New Roman" w:eastAsia="仿宋_GB2312" w:cs="仿宋_GB2312"/>
          <w:sz w:val="32"/>
          <w:szCs w:val="32"/>
        </w:rPr>
        <w:t>继续完善制度建设，不断完善法治建设规范化，严格落实第一责任人制度，实现就业</w:t>
      </w:r>
      <w:r>
        <w:rPr>
          <w:rFonts w:hint="eastAsia" w:ascii="Times New Roman" w:hAnsi="Times New Roman" w:eastAsia="仿宋_GB2312" w:cs="仿宋_GB2312"/>
          <w:sz w:val="32"/>
          <w:szCs w:val="32"/>
          <w:lang w:eastAsia="zh-CN"/>
        </w:rPr>
        <w:t>工作</w:t>
      </w:r>
      <w:r>
        <w:rPr>
          <w:rFonts w:hint="eastAsia" w:ascii="Times New Roman" w:hAnsi="Times New Roman" w:eastAsia="仿宋_GB2312" w:cs="仿宋_GB2312"/>
          <w:sz w:val="32"/>
          <w:szCs w:val="32"/>
        </w:rPr>
        <w:t>发展与法治政府建设双管齐下，互相促进。</w:t>
      </w:r>
      <w:r>
        <w:rPr>
          <w:rFonts w:hint="eastAsia" w:ascii="Times New Roman" w:hAnsi="Times New Roman" w:eastAsia="仿宋_GB2312" w:cs="仿宋_GB2312"/>
          <w:b/>
          <w:bCs/>
          <w:sz w:val="32"/>
          <w:szCs w:val="32"/>
          <w:lang w:val="en-US" w:eastAsia="zh-CN"/>
        </w:rPr>
        <w:t>三是</w:t>
      </w:r>
      <w:r>
        <w:rPr>
          <w:rFonts w:hint="eastAsia" w:ascii="Times New Roman" w:hAnsi="Times New Roman" w:eastAsia="仿宋_GB2312" w:cs="仿宋_GB2312"/>
          <w:sz w:val="32"/>
          <w:szCs w:val="32"/>
        </w:rPr>
        <w:t>通过集中学习、自学、</w:t>
      </w:r>
      <w:r>
        <w:rPr>
          <w:rFonts w:hint="eastAsia" w:ascii="Times New Roman" w:hAnsi="Times New Roman" w:eastAsia="仿宋_GB2312" w:cs="仿宋_GB2312"/>
          <w:sz w:val="32"/>
          <w:szCs w:val="32"/>
          <w:lang w:eastAsia="zh-CN"/>
        </w:rPr>
        <w:t>警示教育</w:t>
      </w:r>
      <w:r>
        <w:rPr>
          <w:rFonts w:hint="eastAsia" w:ascii="Times New Roman" w:hAnsi="Times New Roman" w:eastAsia="仿宋_GB2312" w:cs="仿宋_GB2312"/>
          <w:sz w:val="32"/>
          <w:szCs w:val="32"/>
        </w:rPr>
        <w:t>等学习形式对</w:t>
      </w:r>
      <w:r>
        <w:rPr>
          <w:rFonts w:hint="eastAsia" w:ascii="Times New Roman" w:hAnsi="Times New Roman" w:eastAsia="仿宋_GB2312" w:cs="仿宋_GB2312"/>
          <w:sz w:val="32"/>
          <w:szCs w:val="32"/>
          <w:lang w:eastAsia="zh-CN"/>
        </w:rPr>
        <w:t>全体干部</w:t>
      </w:r>
      <w:r>
        <w:rPr>
          <w:rFonts w:hint="eastAsia" w:ascii="Times New Roman" w:hAnsi="Times New Roman" w:eastAsia="仿宋_GB2312" w:cs="仿宋_GB2312"/>
          <w:sz w:val="32"/>
          <w:szCs w:val="32"/>
        </w:rPr>
        <w:t>开展法律法规、政策解读等学习，更好地将学习成果与工作相结合，不断提升干部职工的法律意识和依法履职能力。</w:t>
      </w:r>
    </w:p>
    <w:p w14:paraId="44946041">
      <w:pPr>
        <w:keepNext w:val="0"/>
        <w:keepLines w:val="0"/>
        <w:pageBreakBefore w:val="0"/>
        <w:widowControl w:val="0"/>
        <w:kinsoku/>
        <w:wordWrap/>
        <w:overflowPunct/>
        <w:topLinePunct w:val="0"/>
        <w:autoSpaceDE/>
        <w:autoSpaceDN/>
        <w:bidi w:val="0"/>
        <w:adjustRightInd/>
        <w:snapToGrid/>
        <w:spacing w:beforeAutospacing="0" w:afterAutospacing="0" w:line="576" w:lineRule="exact"/>
        <w:textAlignment w:val="auto"/>
        <w:rPr>
          <w:rFonts w:hint="eastAsia" w:ascii="Times New Roman" w:hAnsi="Times New Roman" w:eastAsia="方正仿宋_GB2312" w:cs="方正仿宋_GB2312"/>
          <w:sz w:val="32"/>
          <w:szCs w:val="32"/>
        </w:rPr>
      </w:pPr>
    </w:p>
    <w:p w14:paraId="167B0C84">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righ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杭锦后旗就业服务中心</w:t>
      </w:r>
    </w:p>
    <w:p w14:paraId="55E75137">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2026年3月9日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599348-A541-4152-B5F2-8C629D3019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370F7895-94B2-4ADC-B003-7A91232B7297}"/>
  </w:font>
  <w:font w:name="仿宋_GB2312">
    <w:panose1 w:val="02010609030101010101"/>
    <w:charset w:val="86"/>
    <w:family w:val="auto"/>
    <w:pitch w:val="default"/>
    <w:sig w:usb0="00000001" w:usb1="080E0000" w:usb2="00000000" w:usb3="00000000" w:csb0="00040000" w:csb1="00000000"/>
    <w:embedRegular r:id="rId3" w:fontKey="{DA896B40-7588-467F-81FD-8C83DB9F16E0}"/>
  </w:font>
  <w:font w:name="方正仿宋_GB2312">
    <w:panose1 w:val="02000000000000000000"/>
    <w:charset w:val="86"/>
    <w:family w:val="auto"/>
    <w:pitch w:val="default"/>
    <w:sig w:usb0="A00002BF" w:usb1="184F6CFA" w:usb2="00000012" w:usb3="00000000" w:csb0="00040001" w:csb1="00000000"/>
    <w:embedRegular r:id="rId4" w:fontKey="{9B6A3D4A-6521-44BD-8BB9-706A4A1BA531}"/>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MDA2NWZiMjFmZTljMjJkMWRlMTdiODJiZmY5OTUifQ=="/>
  </w:docVars>
  <w:rsids>
    <w:rsidRoot w:val="6F60581B"/>
    <w:rsid w:val="040021A2"/>
    <w:rsid w:val="07AD0065"/>
    <w:rsid w:val="11FE30E6"/>
    <w:rsid w:val="16111742"/>
    <w:rsid w:val="17753588"/>
    <w:rsid w:val="28B00F71"/>
    <w:rsid w:val="4F8819CA"/>
    <w:rsid w:val="5F7524EE"/>
    <w:rsid w:val="6F60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 First Indent1"/>
    <w:basedOn w:val="7"/>
    <w:qFormat/>
    <w:uiPriority w:val="0"/>
    <w:pPr>
      <w:ind w:firstLine="100" w:firstLineChars="100"/>
    </w:pPr>
  </w:style>
  <w:style w:type="paragraph" w:customStyle="1" w:styleId="7">
    <w:name w:val="Body Text1"/>
    <w:basedOn w:val="1"/>
    <w:qFormat/>
    <w:uiPriority w:val="0"/>
    <w:rPr>
      <w:b/>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6a8f49ba-2b6e-444b-b963-abe1b298541a</errorID>
      <errorWord>全面依法治国工作会议</errorWord>
      <group>L1_Word</group>
      <groupName>字词问题</groupName>
      <ability>L2_Typo</ability>
      <abilityName>字词错误</abilityName>
      <candidateList>
        <item>中央全面依法治国工作会议</item>
      </candidateList>
      <explain/>
      <paraID>51E409B1</paraID>
      <start>49</start>
      <end>61</end>
      <status>modified</status>
      <modifiedWord>中央全面依法治国工作会议</modifiedWord>
      <trackRevisions>false</trackRevisions>
    </reviewItem>
    <reviewItem>
      <errorID>bf52a63f-c4b3-4a07-b6ac-d9198ab93b11</errorID>
      <errorWord>推进完成</errorWord>
      <group>L1_Grammar</group>
      <groupName>语法问题</groupName>
      <ability>L2_Grammar</ability>
      <abilityName>语法错误</abilityName>
      <candidateList>
        <item>推进</item>
      </candidateList>
      <explain/>
      <paraID>7A105EB9</paraID>
      <start>99</start>
      <end>103</end>
      <status>unmodified</status>
      <modifiedWord/>
      <trackRevisions>false</trackRevisions>
    </reviewItem>
    <reviewItem>
      <errorID>d50df698-a93e-4c83-a2df-e89787e9fa1b</errorID>
      <errorWord>就业促进法</errorWord>
      <group>L1_Knowledge</group>
      <groupName>知识性问题</groupName>
      <ability>L2_Knowledge</ability>
      <abilityName>其他知识</abilityName>
      <candidateList>
        <item>中华人民共和国就业促进法</item>
      </candidateList>
      <explain>当前法律法规名称使用简称，请注意是否应当使用全称。</explain>
      <paraID> F139618</paraID>
      <start>58</start>
      <end>70</end>
      <status>modified</status>
      <modifiedWord>中华人民共和国就业促进法</modifiedWord>
      <trackRevisions>false</trackRevisions>
    </reviewItem>
    <reviewItem>
      <errorID>e6c1bbf1-ab59-41d2-bb98-6f2457a63929</errorID>
      <errorWord>社会保险法</errorWord>
      <group>L1_Knowledge</group>
      <groupName>知识性问题</groupName>
      <ability>L2_Knowledge</ability>
      <abilityName>其他知识</abilityName>
      <candidateList>
        <item>中华人民共和国社会保险法</item>
      </candidateList>
      <explain>当前法律法规名称使用简称，请注意是否应当使用全称。</explain>
      <paraID> F139618</paraID>
      <start>72</start>
      <end>84</end>
      <status>modified</status>
      <modifiedWord>中华人民共和国社会保险法</modifiedWord>
      <trackRevisions>false</trackRevisions>
    </reviewItem>
    <reviewItem>
      <errorID>b1cf97da-9ad8-4ce3-9afb-dbf91780d200</errorID>
      <errorWord>，</errorWord>
      <group>L1_Grammar</group>
      <groupName>语法问题</groupName>
      <ability>L2_Grammar</ability>
      <abilityName>语法错误</abilityName>
      <candidateList>
        <item>进行，</item>
      </candidateList>
      <explain/>
      <paraID> F139618</paraID>
      <start>199</start>
      <end>200</end>
      <status>unmodified</status>
      <modifiedWord/>
      <trackRevisions>false</trackRevisions>
    </reviewItem>
    <reviewItem>
      <errorID>d198e47c-43f5-4509-aaf3-986505ebae7a</errorID>
      <errorWord>讲操守、重品行</errorWord>
      <group>L1_Political</group>
      <groupName>政治性问题</groupName>
      <ability>L2_Keyword</ability>
      <abilityName>固定表述</abilityName>
      <candidateList>
        <item>重品行、讲操守</item>
      </candidateList>
      <explain>此处内容疑似含有固定表述相关错误，建议核查。</explain>
      <paraID>52C7B852</paraID>
      <start>187</start>
      <end>194</end>
      <status>modified</status>
      <modifiedWord>重品行、讲操守</modifiedWord>
      <trackRevisions>false</trackRevisions>
    </reviewItem>
    <reviewItem>
      <errorID>69282c6f-cd30-427b-8d9f-59a43e845a9a</errorID>
      <errorWord>。</errorWord>
      <group>L1_Punc</group>
      <groupName>标点问题</groupName>
      <ability>L2_Punc</ability>
      <abilityName>标点符号检查</abilityName>
      <candidateList>
        <item>，</item>
      </candidateList>
      <explain/>
      <paraID>421B9E28</paraID>
      <start>48</start>
      <end>49</end>
      <status>unmodified</status>
      <modifiedWord/>
      <trackRevisions>false</trackRevisions>
    </reviewItem>
    <reviewItem>
      <errorID>cd54cab5-8046-4d00-9c63-3a7d2f03cf2a</errorID>
      <errorWord>、</errorWord>
      <group>L1_Punc</group>
      <groupName>标点问题</groupName>
      <ability>L2_Punc</ability>
      <abilityName>标点符号检查</abilityName>
      <candidateList>
        <item>，</item>
      </candidateList>
      <explain/>
      <paraID>7992DFC4</paraID>
      <start>63</start>
      <end>64</end>
      <status>unmodified</status>
      <modifiedWord/>
      <trackRevisions>false</trackRevisions>
    </reviewItem>
    <reviewItem>
      <errorID>3f668a6f-7ff5-4dfd-ba9c-acb30a4e6dbd</errorID>
      <errorWord>；</errorWord>
      <group>L1_Grammar</group>
      <groupName>语法问题</groupName>
      <ability>L2_Grammar</ability>
      <abilityName>语法错误</abilityName>
      <candidateList>
        <item>的情况；</item>
      </candidateList>
      <explain/>
      <paraID>7992DFC4</paraID>
      <start>77</start>
      <end>78</end>
      <status>unmodified</status>
      <modifiedWord/>
      <trackRevisions>false</trackRevisions>
    </reviewItem>
    <reviewItem>
      <errorID>a8a0dadd-f378-4684-bf1d-0f351bd5bb8f</errorID>
      <errorWord>不断完善</errorWord>
      <group>L1_Grammar</group>
      <groupName>语法问题</groupName>
      <ability>L2_Grammar</ability>
      <abilityName>语法错误</abilityName>
      <candidateList>
        <item>推进</item>
      </candidateList>
      <explain/>
      <paraID>4E332257</paraID>
      <start>93</start>
      <end>97</end>
      <status>unmodified</status>
      <modifiedWord/>
      <trackRevisions>false</trackRevisions>
    </reviewItem>
  </reviewItems>
  <config/>
</contractReview>
</file>

<file path=customXml/itemProps1.xml><?xml version="1.0" encoding="utf-8"?>
<ds:datastoreItem xmlns:ds="http://schemas.openxmlformats.org/officeDocument/2006/customXml" ds:itemID="{77ee8151-b97f-46ae-8ab3-e522999d0a9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2275</Words>
  <Characters>2347</Characters>
  <Lines>0</Lines>
  <Paragraphs>0</Paragraphs>
  <TotalTime>91</TotalTime>
  <ScaleCrop>false</ScaleCrop>
  <LinksUpToDate>false</LinksUpToDate>
  <CharactersWithSpaces>2378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2024-07-04T01:41:00Z</dcterms:created>
  <dc:creator>郭丰萑</dc:creator>
  <cp:lastModifiedBy> 敏儿</cp:lastModifiedBy>
  <cp:lastPrinted>2026-03-09T02:34:00Z</cp:lastPrinted>
  <dcterms:modified xsi:type="dcterms:W3CDTF">2026-03-24T09:32:03Z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BEA25BE75C5843F890281C74E4836B42_13</vt:lpwstr>
  </property>
  <property fmtid="{D5CDD505-2E9C-101B-9397-08002B2CF9AE}" pid="4" name="KSOTemplateDocerSaveRecord">
    <vt:lpwstr>eyJoZGlkIjoiYjlhZTkxYzk5YzdhMDJmZGQzNTVmNmQ3OTM2NmE4N2IiLCJ1c2VySWQiOiI0NTQ4MDMxNzQifQ==</vt:lpwstr>
  </property>
</Properties>
</file>